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67FD" w14:textId="77777777" w:rsidR="00E920DF" w:rsidRDefault="00E920DF" w:rsidP="00E920DF">
      <w:pPr>
        <w:spacing w:after="120"/>
        <w:jc w:val="center"/>
        <w:outlineLvl w:val="0"/>
        <w:rPr>
          <w:b/>
          <w:caps/>
          <w:u w:val="single"/>
        </w:rPr>
      </w:pPr>
      <w:r>
        <w:rPr>
          <w:b/>
          <w:caps/>
          <w:u w:val="single"/>
        </w:rPr>
        <w:t>STATE LICENSING BOARD FOR CONTRACTORS</w:t>
      </w:r>
    </w:p>
    <w:p w14:paraId="7B6208FB" w14:textId="77777777" w:rsidR="00E920DF" w:rsidRDefault="00E920DF" w:rsidP="00E920DF">
      <w:pPr>
        <w:jc w:val="center"/>
        <w:outlineLvl w:val="0"/>
        <w:rPr>
          <w:b/>
          <w:caps/>
          <w:u w:val="single"/>
        </w:rPr>
      </w:pPr>
      <w:r>
        <w:rPr>
          <w:b/>
          <w:caps/>
          <w:u w:val="single"/>
        </w:rPr>
        <w:t>Commercial board</w:t>
      </w:r>
    </w:p>
    <w:p w14:paraId="7AFF8E99" w14:textId="77777777" w:rsidR="00E920DF" w:rsidRPr="00855963" w:rsidRDefault="00E920DF" w:rsidP="00E920DF">
      <w:pPr>
        <w:jc w:val="center"/>
        <w:outlineLvl w:val="0"/>
        <w:rPr>
          <w:b/>
          <w:caps/>
          <w:sz w:val="20"/>
          <w:szCs w:val="20"/>
          <w:u w:val="single"/>
        </w:rPr>
      </w:pPr>
    </w:p>
    <w:p w14:paraId="390E88E1" w14:textId="77777777" w:rsidR="001A3672" w:rsidRPr="00E920DF" w:rsidRDefault="00E920DF" w:rsidP="00E920DF">
      <w:pPr>
        <w:jc w:val="center"/>
        <w:outlineLvl w:val="0"/>
        <w:rPr>
          <w:b/>
          <w:caps/>
        </w:rPr>
      </w:pPr>
      <w:r w:rsidRPr="00855963">
        <w:rPr>
          <w:b/>
          <w:caps/>
          <w:sz w:val="22"/>
          <w:szCs w:val="22"/>
        </w:rPr>
        <w:t>Meeting MINUTES</w:t>
      </w:r>
    </w:p>
    <w:p w14:paraId="7DA5FEF8" w14:textId="77777777" w:rsidR="00766EB1" w:rsidRPr="00766EB1" w:rsidRDefault="00766EB1" w:rsidP="00396E0C">
      <w:pPr>
        <w:jc w:val="center"/>
        <w:rPr>
          <w:b/>
          <w:sz w:val="20"/>
          <w:szCs w:val="20"/>
        </w:rPr>
      </w:pPr>
    </w:p>
    <w:p w14:paraId="64336B20" w14:textId="5BC7F32D" w:rsidR="001A3672" w:rsidRPr="00756DDA" w:rsidRDefault="00756DDA" w:rsidP="00396E0C">
      <w:pPr>
        <w:jc w:val="center"/>
        <w:rPr>
          <w:b/>
          <w:sz w:val="20"/>
          <w:szCs w:val="20"/>
        </w:rPr>
      </w:pPr>
      <w:r w:rsidRPr="00756DDA">
        <w:rPr>
          <w:b/>
          <w:sz w:val="20"/>
          <w:szCs w:val="20"/>
        </w:rPr>
        <w:t>October 21</w:t>
      </w:r>
      <w:r w:rsidR="00B77FC5" w:rsidRPr="00756DDA">
        <w:rPr>
          <w:b/>
          <w:sz w:val="20"/>
          <w:szCs w:val="20"/>
        </w:rPr>
        <w:t>, 20</w:t>
      </w:r>
      <w:r w:rsidR="001B068B" w:rsidRPr="00756DDA">
        <w:rPr>
          <w:b/>
          <w:sz w:val="20"/>
          <w:szCs w:val="20"/>
        </w:rPr>
        <w:t>21</w:t>
      </w:r>
    </w:p>
    <w:p w14:paraId="23A18E5B" w14:textId="77777777" w:rsidR="001A3672" w:rsidRPr="00756DDA" w:rsidRDefault="001A3672" w:rsidP="00396E0C">
      <w:pPr>
        <w:jc w:val="both"/>
        <w:rPr>
          <w:b/>
          <w:caps/>
          <w:sz w:val="20"/>
          <w:szCs w:val="18"/>
        </w:rPr>
      </w:pPr>
    </w:p>
    <w:p w14:paraId="07DF09D6" w14:textId="70FD53A2" w:rsidR="00ED2FF2" w:rsidRDefault="00ED2FF2" w:rsidP="00396E0C">
      <w:pPr>
        <w:jc w:val="both"/>
        <w:rPr>
          <w:sz w:val="20"/>
          <w:szCs w:val="20"/>
        </w:rPr>
      </w:pPr>
      <w:r w:rsidRPr="00756DDA">
        <w:rPr>
          <w:sz w:val="20"/>
          <w:szCs w:val="20"/>
        </w:rPr>
        <w:t xml:space="preserve">The regular meeting of the Commercial Board was called to order by the </w:t>
      </w:r>
      <w:r w:rsidR="009B1284" w:rsidRPr="00756DDA">
        <w:rPr>
          <w:sz w:val="20"/>
          <w:szCs w:val="20"/>
        </w:rPr>
        <w:t>Chairman, Lee Mallett</w:t>
      </w:r>
      <w:r w:rsidR="00A960C0" w:rsidRPr="00756DDA">
        <w:rPr>
          <w:sz w:val="20"/>
          <w:szCs w:val="20"/>
        </w:rPr>
        <w:t>,</w:t>
      </w:r>
      <w:r w:rsidRPr="00756DDA">
        <w:rPr>
          <w:sz w:val="20"/>
          <w:szCs w:val="20"/>
        </w:rPr>
        <w:t xml:space="preserve"> on Thursday, </w:t>
      </w:r>
      <w:r w:rsidR="00756DDA" w:rsidRPr="00756DDA">
        <w:rPr>
          <w:sz w:val="20"/>
          <w:szCs w:val="20"/>
        </w:rPr>
        <w:t>October 21</w:t>
      </w:r>
      <w:r w:rsidR="00B77FC5" w:rsidRPr="00756DDA">
        <w:rPr>
          <w:sz w:val="20"/>
          <w:szCs w:val="20"/>
        </w:rPr>
        <w:t>, 20</w:t>
      </w:r>
      <w:r w:rsidR="001B068B" w:rsidRPr="00756DDA">
        <w:rPr>
          <w:sz w:val="20"/>
          <w:szCs w:val="20"/>
        </w:rPr>
        <w:t>2</w:t>
      </w:r>
      <w:r w:rsidR="00B77FC5" w:rsidRPr="00756DDA">
        <w:rPr>
          <w:sz w:val="20"/>
          <w:szCs w:val="20"/>
        </w:rPr>
        <w:t>1</w:t>
      </w:r>
      <w:r w:rsidR="00756DDA" w:rsidRPr="00756DDA">
        <w:rPr>
          <w:sz w:val="20"/>
          <w:szCs w:val="20"/>
        </w:rPr>
        <w:t>,</w:t>
      </w:r>
      <w:r w:rsidRPr="00756DDA">
        <w:rPr>
          <w:sz w:val="20"/>
          <w:szCs w:val="20"/>
        </w:rPr>
        <w:t xml:space="preserve"> at </w:t>
      </w:r>
      <w:r w:rsidR="000B4AD1" w:rsidRPr="00756DDA">
        <w:rPr>
          <w:sz w:val="20"/>
          <w:szCs w:val="20"/>
        </w:rPr>
        <w:t>9:3</w:t>
      </w:r>
      <w:r w:rsidR="00756DDA" w:rsidRPr="00756DDA">
        <w:rPr>
          <w:sz w:val="20"/>
          <w:szCs w:val="20"/>
        </w:rPr>
        <w:t>0</w:t>
      </w:r>
      <w:r w:rsidRPr="00756DDA">
        <w:rPr>
          <w:sz w:val="20"/>
          <w:szCs w:val="20"/>
        </w:rPr>
        <w:t xml:space="preserve"> a.m. at </w:t>
      </w:r>
      <w:r w:rsidR="000B4AD1" w:rsidRPr="00756DDA">
        <w:rPr>
          <w:sz w:val="20"/>
          <w:szCs w:val="20"/>
        </w:rPr>
        <w:t>600 North</w:t>
      </w:r>
      <w:r w:rsidR="000B4AD1">
        <w:rPr>
          <w:sz w:val="20"/>
          <w:szCs w:val="20"/>
        </w:rPr>
        <w:t xml:space="preserve"> Street</w:t>
      </w:r>
      <w:r w:rsidRPr="00697A93">
        <w:rPr>
          <w:sz w:val="20"/>
          <w:szCs w:val="20"/>
        </w:rPr>
        <w:t>, Baton Rouge, Louisiana</w:t>
      </w:r>
      <w:r w:rsidRPr="00102FE7">
        <w:rPr>
          <w:sz w:val="20"/>
          <w:szCs w:val="20"/>
        </w:rPr>
        <w:t>.</w:t>
      </w:r>
    </w:p>
    <w:p w14:paraId="128902E1" w14:textId="77777777" w:rsidR="00ED2FF2" w:rsidRDefault="00ED2FF2" w:rsidP="00396E0C">
      <w:pPr>
        <w:jc w:val="both"/>
        <w:rPr>
          <w:sz w:val="20"/>
          <w:szCs w:val="20"/>
        </w:rPr>
      </w:pPr>
    </w:p>
    <w:p w14:paraId="2D4024B1" w14:textId="77777777" w:rsidR="009B1284" w:rsidRPr="00756DDA"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9B1284" w:rsidRPr="00756DDA">
        <w:rPr>
          <w:sz w:val="20"/>
          <w:szCs w:val="20"/>
        </w:rPr>
        <w:t>Lee Mallett, Chairman</w:t>
      </w:r>
    </w:p>
    <w:p w14:paraId="10CC6190" w14:textId="77777777" w:rsidR="00C70A51" w:rsidRPr="00756DDA" w:rsidRDefault="009B1284" w:rsidP="009B2215">
      <w:pPr>
        <w:tabs>
          <w:tab w:val="left" w:pos="3330"/>
        </w:tabs>
        <w:jc w:val="both"/>
        <w:rPr>
          <w:sz w:val="20"/>
          <w:szCs w:val="20"/>
        </w:rPr>
      </w:pPr>
      <w:r w:rsidRPr="00756DDA">
        <w:rPr>
          <w:sz w:val="20"/>
          <w:szCs w:val="20"/>
        </w:rPr>
        <w:tab/>
      </w:r>
      <w:r w:rsidR="00DE5C20" w:rsidRPr="00756DDA">
        <w:rPr>
          <w:sz w:val="20"/>
          <w:szCs w:val="20"/>
        </w:rPr>
        <w:t xml:space="preserve">William J. </w:t>
      </w:r>
      <w:proofErr w:type="spellStart"/>
      <w:r w:rsidR="00DE5C20" w:rsidRPr="00756DDA">
        <w:rPr>
          <w:sz w:val="20"/>
          <w:szCs w:val="20"/>
        </w:rPr>
        <w:t>Clouatre</w:t>
      </w:r>
      <w:proofErr w:type="spellEnd"/>
      <w:r w:rsidR="00C70A51" w:rsidRPr="00756DDA">
        <w:rPr>
          <w:sz w:val="20"/>
          <w:szCs w:val="20"/>
        </w:rPr>
        <w:t>, Vice Chairman</w:t>
      </w:r>
      <w:r w:rsidR="00A8130C" w:rsidRPr="00756DDA">
        <w:rPr>
          <w:sz w:val="20"/>
          <w:szCs w:val="20"/>
        </w:rPr>
        <w:tab/>
      </w:r>
    </w:p>
    <w:p w14:paraId="0BC77AD4" w14:textId="77777777" w:rsidR="00A06A2C" w:rsidRPr="00756DDA" w:rsidRDefault="00C70A51" w:rsidP="009B2215">
      <w:pPr>
        <w:tabs>
          <w:tab w:val="left" w:pos="3330"/>
        </w:tabs>
        <w:jc w:val="both"/>
        <w:rPr>
          <w:sz w:val="20"/>
          <w:szCs w:val="20"/>
        </w:rPr>
      </w:pPr>
      <w:r w:rsidRPr="00756DDA">
        <w:rPr>
          <w:sz w:val="20"/>
          <w:szCs w:val="20"/>
        </w:rPr>
        <w:tab/>
      </w:r>
      <w:r w:rsidR="001A3672" w:rsidRPr="00756DDA">
        <w:rPr>
          <w:sz w:val="20"/>
          <w:szCs w:val="20"/>
        </w:rPr>
        <w:t xml:space="preserve">Lloyd “Chip” </w:t>
      </w:r>
      <w:proofErr w:type="spellStart"/>
      <w:r w:rsidR="001A3672" w:rsidRPr="00756DDA">
        <w:rPr>
          <w:sz w:val="20"/>
          <w:szCs w:val="20"/>
        </w:rPr>
        <w:t>Badeaux</w:t>
      </w:r>
      <w:proofErr w:type="spellEnd"/>
    </w:p>
    <w:p w14:paraId="7EBFBC40" w14:textId="77777777" w:rsidR="001B068B" w:rsidRPr="00756DDA" w:rsidRDefault="001B068B" w:rsidP="001B068B">
      <w:pPr>
        <w:tabs>
          <w:tab w:val="left" w:pos="3330"/>
        </w:tabs>
        <w:ind w:left="3330"/>
        <w:jc w:val="both"/>
        <w:rPr>
          <w:sz w:val="20"/>
          <w:szCs w:val="20"/>
        </w:rPr>
      </w:pPr>
      <w:r w:rsidRPr="00756DDA">
        <w:rPr>
          <w:sz w:val="20"/>
          <w:szCs w:val="20"/>
        </w:rPr>
        <w:t>Ronald Barron</w:t>
      </w:r>
    </w:p>
    <w:p w14:paraId="1CA5EE05" w14:textId="77777777" w:rsidR="00B77FC5" w:rsidRPr="00756DDA" w:rsidRDefault="00B77FC5" w:rsidP="009B2215">
      <w:pPr>
        <w:tabs>
          <w:tab w:val="left" w:pos="3330"/>
        </w:tabs>
        <w:jc w:val="both"/>
        <w:rPr>
          <w:sz w:val="20"/>
          <w:szCs w:val="20"/>
        </w:rPr>
      </w:pPr>
      <w:r w:rsidRPr="00756DDA">
        <w:rPr>
          <w:sz w:val="20"/>
          <w:szCs w:val="20"/>
        </w:rPr>
        <w:tab/>
        <w:t>Brian J. Bordelon</w:t>
      </w:r>
    </w:p>
    <w:p w14:paraId="24A8F894" w14:textId="77777777" w:rsidR="001E52E5" w:rsidRPr="00756DDA" w:rsidRDefault="00D618A8" w:rsidP="002E4E41">
      <w:pPr>
        <w:tabs>
          <w:tab w:val="left" w:pos="3330"/>
        </w:tabs>
        <w:jc w:val="both"/>
        <w:rPr>
          <w:sz w:val="20"/>
          <w:szCs w:val="20"/>
        </w:rPr>
      </w:pPr>
      <w:r w:rsidRPr="00756DDA">
        <w:rPr>
          <w:sz w:val="20"/>
          <w:szCs w:val="20"/>
        </w:rPr>
        <w:tab/>
        <w:t>N.R.</w:t>
      </w:r>
      <w:r w:rsidR="00A8343D" w:rsidRPr="00756DDA">
        <w:rPr>
          <w:sz w:val="20"/>
          <w:szCs w:val="20"/>
        </w:rPr>
        <w:t xml:space="preserve"> “</w:t>
      </w:r>
      <w:r w:rsidR="006E505A" w:rsidRPr="00756DDA">
        <w:rPr>
          <w:sz w:val="20"/>
          <w:szCs w:val="20"/>
        </w:rPr>
        <w:t>Noah</w:t>
      </w:r>
      <w:r w:rsidR="00A8343D" w:rsidRPr="00756DDA">
        <w:rPr>
          <w:sz w:val="20"/>
          <w:szCs w:val="20"/>
        </w:rPr>
        <w:t>” Broussard</w:t>
      </w:r>
    </w:p>
    <w:p w14:paraId="0155198A" w14:textId="77777777" w:rsidR="00767255" w:rsidRPr="00756DDA" w:rsidRDefault="001E52E5" w:rsidP="003A4B93">
      <w:pPr>
        <w:tabs>
          <w:tab w:val="left" w:pos="3330"/>
        </w:tabs>
        <w:jc w:val="both"/>
        <w:rPr>
          <w:sz w:val="20"/>
          <w:szCs w:val="20"/>
        </w:rPr>
      </w:pPr>
      <w:r w:rsidRPr="00756DDA">
        <w:rPr>
          <w:sz w:val="20"/>
          <w:szCs w:val="20"/>
        </w:rPr>
        <w:tab/>
      </w:r>
      <w:r w:rsidR="00A06A2C" w:rsidRPr="00756DDA">
        <w:rPr>
          <w:sz w:val="20"/>
          <w:szCs w:val="20"/>
        </w:rPr>
        <w:t>Nelson A. “Andy” Dupuy, Jr.</w:t>
      </w:r>
    </w:p>
    <w:p w14:paraId="715D4B6E" w14:textId="66E2EB54" w:rsidR="00B77FC5" w:rsidRPr="00756DDA" w:rsidRDefault="00B77FC5" w:rsidP="003A4B93">
      <w:pPr>
        <w:tabs>
          <w:tab w:val="left" w:pos="3330"/>
        </w:tabs>
        <w:jc w:val="both"/>
        <w:rPr>
          <w:sz w:val="20"/>
          <w:szCs w:val="20"/>
        </w:rPr>
      </w:pPr>
      <w:r w:rsidRPr="00756DDA">
        <w:rPr>
          <w:sz w:val="20"/>
          <w:szCs w:val="20"/>
        </w:rPr>
        <w:tab/>
        <w:t xml:space="preserve">Courtney </w:t>
      </w:r>
      <w:proofErr w:type="spellStart"/>
      <w:r w:rsidRPr="00756DDA">
        <w:rPr>
          <w:sz w:val="20"/>
          <w:szCs w:val="20"/>
        </w:rPr>
        <w:t>Fenet</w:t>
      </w:r>
      <w:proofErr w:type="spellEnd"/>
      <w:r w:rsidRPr="00756DDA">
        <w:rPr>
          <w:sz w:val="20"/>
          <w:szCs w:val="20"/>
        </w:rPr>
        <w:t>, Jr.</w:t>
      </w:r>
      <w:r w:rsidR="00767255" w:rsidRPr="00756DDA">
        <w:rPr>
          <w:sz w:val="20"/>
          <w:szCs w:val="20"/>
        </w:rPr>
        <w:tab/>
      </w:r>
    </w:p>
    <w:p w14:paraId="23239CAB" w14:textId="77777777" w:rsidR="00B77FC5" w:rsidRPr="00756DDA" w:rsidRDefault="00B77FC5" w:rsidP="003A4B93">
      <w:pPr>
        <w:tabs>
          <w:tab w:val="left" w:pos="3330"/>
        </w:tabs>
        <w:jc w:val="both"/>
        <w:rPr>
          <w:sz w:val="20"/>
          <w:szCs w:val="20"/>
        </w:rPr>
      </w:pPr>
      <w:r w:rsidRPr="00756DDA">
        <w:rPr>
          <w:sz w:val="20"/>
          <w:szCs w:val="20"/>
        </w:rPr>
        <w:tab/>
      </w:r>
      <w:r w:rsidR="00960CE2" w:rsidRPr="00756DDA">
        <w:rPr>
          <w:sz w:val="20"/>
          <w:szCs w:val="20"/>
        </w:rPr>
        <w:t>Danny R. Graham</w:t>
      </w:r>
      <w:r w:rsidR="00780FE2" w:rsidRPr="00756DDA">
        <w:rPr>
          <w:sz w:val="20"/>
          <w:szCs w:val="20"/>
        </w:rPr>
        <w:tab/>
      </w:r>
    </w:p>
    <w:p w14:paraId="283E2091" w14:textId="77777777" w:rsidR="0034524F" w:rsidRPr="00756DDA" w:rsidRDefault="00B77FC5" w:rsidP="003A4B93">
      <w:pPr>
        <w:tabs>
          <w:tab w:val="left" w:pos="3330"/>
        </w:tabs>
        <w:jc w:val="both"/>
        <w:rPr>
          <w:sz w:val="20"/>
          <w:szCs w:val="20"/>
        </w:rPr>
      </w:pPr>
      <w:r w:rsidRPr="00756DDA">
        <w:rPr>
          <w:sz w:val="20"/>
          <w:szCs w:val="20"/>
        </w:rPr>
        <w:tab/>
      </w:r>
      <w:r w:rsidR="0034524F" w:rsidRPr="00756DDA">
        <w:rPr>
          <w:sz w:val="20"/>
          <w:szCs w:val="20"/>
        </w:rPr>
        <w:t>Kenneth Jones</w:t>
      </w:r>
    </w:p>
    <w:p w14:paraId="72742959" w14:textId="77777777" w:rsidR="001B068B" w:rsidRPr="00756DDA" w:rsidRDefault="001B068B" w:rsidP="001B068B">
      <w:pPr>
        <w:tabs>
          <w:tab w:val="left" w:pos="3330"/>
        </w:tabs>
        <w:ind w:left="3330"/>
        <w:jc w:val="both"/>
        <w:rPr>
          <w:sz w:val="20"/>
          <w:szCs w:val="20"/>
        </w:rPr>
      </w:pPr>
      <w:r w:rsidRPr="00756DDA">
        <w:rPr>
          <w:sz w:val="20"/>
          <w:szCs w:val="20"/>
        </w:rPr>
        <w:t>Curtis Joseph</w:t>
      </w:r>
    </w:p>
    <w:p w14:paraId="6D6330E4" w14:textId="77777777" w:rsidR="00A35C3D" w:rsidRPr="00756DDA" w:rsidRDefault="00A35C3D" w:rsidP="003F37DE">
      <w:pPr>
        <w:tabs>
          <w:tab w:val="left" w:pos="3330"/>
        </w:tabs>
        <w:ind w:firstLine="3330"/>
        <w:jc w:val="both"/>
        <w:rPr>
          <w:sz w:val="20"/>
          <w:szCs w:val="20"/>
        </w:rPr>
      </w:pPr>
      <w:r w:rsidRPr="00756DDA">
        <w:rPr>
          <w:sz w:val="20"/>
          <w:szCs w:val="20"/>
        </w:rPr>
        <w:t>Donald G. Lambert</w:t>
      </w:r>
    </w:p>
    <w:p w14:paraId="11579AE2" w14:textId="77777777" w:rsidR="008B76A9" w:rsidRPr="00756DDA" w:rsidRDefault="008B76A9" w:rsidP="003F37DE">
      <w:pPr>
        <w:tabs>
          <w:tab w:val="left" w:pos="3330"/>
        </w:tabs>
        <w:ind w:firstLine="3330"/>
        <w:jc w:val="both"/>
        <w:rPr>
          <w:sz w:val="20"/>
          <w:szCs w:val="20"/>
        </w:rPr>
      </w:pPr>
      <w:r w:rsidRPr="00756DDA">
        <w:rPr>
          <w:sz w:val="20"/>
          <w:szCs w:val="20"/>
        </w:rPr>
        <w:t>Garland Meredith</w:t>
      </w:r>
    </w:p>
    <w:p w14:paraId="68DD93E9" w14:textId="77777777" w:rsidR="001B068B" w:rsidRPr="00756DDA" w:rsidRDefault="001B068B" w:rsidP="003F37DE">
      <w:pPr>
        <w:tabs>
          <w:tab w:val="left" w:pos="3330"/>
        </w:tabs>
        <w:ind w:firstLine="3330"/>
        <w:jc w:val="both"/>
        <w:rPr>
          <w:sz w:val="20"/>
          <w:szCs w:val="20"/>
        </w:rPr>
      </w:pPr>
      <w:r w:rsidRPr="00756DDA">
        <w:rPr>
          <w:sz w:val="20"/>
          <w:szCs w:val="20"/>
        </w:rPr>
        <w:t>Joel Rushing</w:t>
      </w:r>
    </w:p>
    <w:p w14:paraId="17803A3F" w14:textId="417E636A" w:rsidR="00767255" w:rsidRPr="00756DDA" w:rsidRDefault="00767255" w:rsidP="00767255">
      <w:pPr>
        <w:tabs>
          <w:tab w:val="left" w:pos="3330"/>
          <w:tab w:val="left" w:pos="4783"/>
        </w:tabs>
        <w:ind w:firstLine="3330"/>
        <w:jc w:val="both"/>
        <w:rPr>
          <w:sz w:val="20"/>
          <w:szCs w:val="20"/>
        </w:rPr>
      </w:pPr>
      <w:r w:rsidRPr="00756DDA">
        <w:rPr>
          <w:sz w:val="20"/>
          <w:szCs w:val="20"/>
        </w:rPr>
        <w:t>Christopher N. Stuart</w:t>
      </w:r>
    </w:p>
    <w:p w14:paraId="28B8C196" w14:textId="0FEBA9FB" w:rsidR="00756DDA" w:rsidRPr="00756DDA" w:rsidRDefault="00756DDA" w:rsidP="00767255">
      <w:pPr>
        <w:tabs>
          <w:tab w:val="left" w:pos="3330"/>
          <w:tab w:val="left" w:pos="4783"/>
        </w:tabs>
        <w:ind w:firstLine="3330"/>
        <w:jc w:val="both"/>
        <w:rPr>
          <w:sz w:val="20"/>
          <w:szCs w:val="20"/>
        </w:rPr>
      </w:pPr>
      <w:r w:rsidRPr="00756DDA">
        <w:rPr>
          <w:sz w:val="20"/>
          <w:szCs w:val="20"/>
        </w:rPr>
        <w:t>Elliott Temple</w:t>
      </w:r>
    </w:p>
    <w:p w14:paraId="2D474C3E" w14:textId="77777777" w:rsidR="00767255" w:rsidRPr="00756DDA" w:rsidRDefault="001B068B" w:rsidP="00767255">
      <w:pPr>
        <w:tabs>
          <w:tab w:val="left" w:pos="3330"/>
          <w:tab w:val="left" w:pos="4783"/>
        </w:tabs>
        <w:ind w:firstLine="3330"/>
        <w:jc w:val="both"/>
        <w:rPr>
          <w:sz w:val="20"/>
          <w:szCs w:val="20"/>
        </w:rPr>
      </w:pPr>
      <w:r w:rsidRPr="00756DDA">
        <w:rPr>
          <w:sz w:val="20"/>
          <w:szCs w:val="20"/>
        </w:rPr>
        <w:t>Keith Tillage</w:t>
      </w:r>
    </w:p>
    <w:p w14:paraId="2344B9B2" w14:textId="77777777" w:rsidR="00DE5C20" w:rsidRDefault="00DE5C20" w:rsidP="00767255">
      <w:pPr>
        <w:tabs>
          <w:tab w:val="left" w:pos="3330"/>
          <w:tab w:val="left" w:pos="4783"/>
        </w:tabs>
        <w:ind w:firstLine="3330"/>
        <w:jc w:val="both"/>
        <w:rPr>
          <w:sz w:val="20"/>
          <w:szCs w:val="20"/>
        </w:rPr>
      </w:pPr>
      <w:r w:rsidRPr="00756DDA">
        <w:rPr>
          <w:sz w:val="20"/>
          <w:szCs w:val="20"/>
        </w:rPr>
        <w:t>Victor Weston</w:t>
      </w:r>
    </w:p>
    <w:p w14:paraId="1E94ACF8" w14:textId="77777777" w:rsidR="00A8130C" w:rsidRPr="00B8657F" w:rsidRDefault="00A8130C" w:rsidP="00A8130C">
      <w:pPr>
        <w:ind w:firstLine="720"/>
        <w:jc w:val="both"/>
        <w:rPr>
          <w:sz w:val="20"/>
          <w:szCs w:val="20"/>
        </w:rPr>
      </w:pPr>
    </w:p>
    <w:p w14:paraId="48BC6EA0" w14:textId="2FEDBCF3" w:rsidR="001A3672" w:rsidRPr="0054547F" w:rsidRDefault="005D5DD8" w:rsidP="00A35C3D">
      <w:pPr>
        <w:tabs>
          <w:tab w:val="left" w:pos="3330"/>
        </w:tabs>
        <w:jc w:val="both"/>
        <w:rPr>
          <w:sz w:val="20"/>
          <w:szCs w:val="20"/>
        </w:rPr>
      </w:pPr>
      <w:r>
        <w:rPr>
          <w:sz w:val="20"/>
          <w:szCs w:val="20"/>
        </w:rPr>
        <w:t xml:space="preserve">Member </w:t>
      </w:r>
      <w:r w:rsidR="00756DDA" w:rsidRPr="00756DDA">
        <w:rPr>
          <w:sz w:val="20"/>
          <w:szCs w:val="20"/>
        </w:rPr>
        <w:t xml:space="preserve">August Gallo, Jr. </w:t>
      </w:r>
      <w:r w:rsidR="00756DDA">
        <w:rPr>
          <w:sz w:val="20"/>
          <w:szCs w:val="20"/>
        </w:rPr>
        <w:t>was</w:t>
      </w:r>
      <w:r>
        <w:rPr>
          <w:sz w:val="20"/>
          <w:szCs w:val="20"/>
        </w:rPr>
        <w:t xml:space="preserve"> absent</w:t>
      </w:r>
      <w:r w:rsidR="003D7CB2">
        <w:rPr>
          <w:sz w:val="20"/>
          <w:szCs w:val="20"/>
        </w:rPr>
        <w:t>.</w:t>
      </w:r>
      <w:r>
        <w:rPr>
          <w:sz w:val="20"/>
          <w:szCs w:val="20"/>
        </w:rPr>
        <w:t xml:space="preserve"> </w:t>
      </w:r>
      <w:r w:rsidR="00756DDA">
        <w:rPr>
          <w:sz w:val="20"/>
          <w:szCs w:val="20"/>
        </w:rPr>
        <w:t xml:space="preserve">Donald G. Lambert arrived after roll call. </w:t>
      </w:r>
      <w:r w:rsidR="001A3672" w:rsidRPr="001E52E5">
        <w:rPr>
          <w:sz w:val="20"/>
          <w:szCs w:val="20"/>
        </w:rPr>
        <w:t>Finding a quorum present, the regular order of business began.</w:t>
      </w:r>
    </w:p>
    <w:p w14:paraId="7FECC35E" w14:textId="77777777" w:rsidR="001A3672" w:rsidRPr="0054547F" w:rsidRDefault="001A3672" w:rsidP="00396E0C">
      <w:pPr>
        <w:jc w:val="both"/>
        <w:rPr>
          <w:sz w:val="20"/>
          <w:szCs w:val="20"/>
        </w:rPr>
      </w:pPr>
    </w:p>
    <w:p w14:paraId="390FE5C9" w14:textId="13A021AD" w:rsidR="001A3672" w:rsidRPr="0054547F" w:rsidRDefault="001A3672" w:rsidP="00396E0C">
      <w:pPr>
        <w:jc w:val="both"/>
        <w:rPr>
          <w:sz w:val="20"/>
          <w:szCs w:val="20"/>
        </w:rPr>
      </w:pPr>
      <w:r w:rsidRPr="007418F0">
        <w:rPr>
          <w:sz w:val="20"/>
          <w:szCs w:val="20"/>
        </w:rPr>
        <w:t xml:space="preserve">Also attending the meeting were: </w:t>
      </w:r>
      <w:r w:rsidRPr="00756DDA">
        <w:rPr>
          <w:sz w:val="20"/>
          <w:szCs w:val="20"/>
        </w:rPr>
        <w:t>Michael B. McDuff, Executive Director;</w:t>
      </w:r>
      <w:r w:rsidR="00AD531D" w:rsidRPr="00756DDA">
        <w:rPr>
          <w:sz w:val="20"/>
          <w:szCs w:val="20"/>
        </w:rPr>
        <w:t xml:space="preserve"> </w:t>
      </w:r>
      <w:r w:rsidR="005F547B" w:rsidRPr="00756DDA">
        <w:rPr>
          <w:sz w:val="20"/>
          <w:szCs w:val="20"/>
        </w:rPr>
        <w:t xml:space="preserve">Judy Dupuy, Board Administrator; </w:t>
      </w:r>
      <w:r w:rsidRPr="00756DDA">
        <w:rPr>
          <w:sz w:val="20"/>
          <w:szCs w:val="20"/>
        </w:rPr>
        <w:t>Judge Darrell White, Retired, Hearing Officer;</w:t>
      </w:r>
      <w:r w:rsidR="00CE0D14" w:rsidRPr="00756DDA">
        <w:rPr>
          <w:sz w:val="20"/>
          <w:szCs w:val="20"/>
        </w:rPr>
        <w:t xml:space="preserve"> </w:t>
      </w:r>
      <w:r w:rsidR="00AF70EC" w:rsidRPr="00756DDA">
        <w:rPr>
          <w:sz w:val="20"/>
          <w:szCs w:val="20"/>
        </w:rPr>
        <w:t>Kevin Landreneau</w:t>
      </w:r>
      <w:r w:rsidRPr="00756DDA">
        <w:rPr>
          <w:sz w:val="20"/>
          <w:szCs w:val="20"/>
        </w:rPr>
        <w:t>, Board Attorney; and</w:t>
      </w:r>
      <w:r w:rsidR="00777DCC" w:rsidRPr="00756DDA">
        <w:rPr>
          <w:sz w:val="20"/>
          <w:szCs w:val="20"/>
        </w:rPr>
        <w:t xml:space="preserve"> from the staff, </w:t>
      </w:r>
      <w:r w:rsidR="00AF70EC" w:rsidRPr="00756DDA">
        <w:rPr>
          <w:sz w:val="20"/>
          <w:szCs w:val="20"/>
        </w:rPr>
        <w:t>Leann Evans</w:t>
      </w:r>
      <w:r w:rsidR="00944DB4" w:rsidRPr="00756DDA">
        <w:rPr>
          <w:sz w:val="20"/>
          <w:szCs w:val="20"/>
        </w:rPr>
        <w:t xml:space="preserve">, </w:t>
      </w:r>
      <w:r w:rsidR="00B77FC5" w:rsidRPr="00756DDA">
        <w:rPr>
          <w:sz w:val="20"/>
          <w:szCs w:val="20"/>
        </w:rPr>
        <w:t>Carrie Morgan</w:t>
      </w:r>
      <w:r w:rsidR="00AF70EC" w:rsidRPr="00756DDA">
        <w:rPr>
          <w:sz w:val="20"/>
          <w:szCs w:val="20"/>
        </w:rPr>
        <w:t>, Elaine Riggins</w:t>
      </w:r>
      <w:r w:rsidR="00956B0B" w:rsidRPr="00756DDA">
        <w:rPr>
          <w:sz w:val="20"/>
          <w:szCs w:val="20"/>
        </w:rPr>
        <w:t>,</w:t>
      </w:r>
      <w:r w:rsidR="002F2A45" w:rsidRPr="00756DDA">
        <w:rPr>
          <w:sz w:val="20"/>
          <w:szCs w:val="20"/>
        </w:rPr>
        <w:t xml:space="preserve"> </w:t>
      </w:r>
      <w:r w:rsidR="00756DDA" w:rsidRPr="00756DDA">
        <w:rPr>
          <w:sz w:val="20"/>
          <w:szCs w:val="20"/>
        </w:rPr>
        <w:t xml:space="preserve">Monica Webster, </w:t>
      </w:r>
      <w:r w:rsidR="002F2A45" w:rsidRPr="00756DDA">
        <w:rPr>
          <w:sz w:val="20"/>
          <w:szCs w:val="20"/>
        </w:rPr>
        <w:t>Lowana Cola</w:t>
      </w:r>
      <w:r w:rsidR="00756DDA">
        <w:rPr>
          <w:sz w:val="20"/>
          <w:szCs w:val="20"/>
        </w:rPr>
        <w:t xml:space="preserve"> and</w:t>
      </w:r>
      <w:r w:rsidR="002F2A45" w:rsidRPr="00756DDA">
        <w:rPr>
          <w:sz w:val="20"/>
          <w:szCs w:val="20"/>
        </w:rPr>
        <w:t xml:space="preserve"> Monica Davis</w:t>
      </w:r>
      <w:r w:rsidRPr="00756DDA">
        <w:rPr>
          <w:sz w:val="20"/>
          <w:szCs w:val="20"/>
        </w:rPr>
        <w:t xml:space="preserve">; </w:t>
      </w:r>
      <w:r w:rsidR="000E5BFB" w:rsidRPr="00756DDA">
        <w:rPr>
          <w:sz w:val="20"/>
          <w:szCs w:val="20"/>
        </w:rPr>
        <w:t xml:space="preserve">Compliance Director, </w:t>
      </w:r>
      <w:r w:rsidR="00AF70EC" w:rsidRPr="00756DDA">
        <w:rPr>
          <w:sz w:val="20"/>
          <w:szCs w:val="20"/>
        </w:rPr>
        <w:t>Brad Hassert</w:t>
      </w:r>
      <w:r w:rsidR="000E5BFB" w:rsidRPr="00756DDA">
        <w:rPr>
          <w:sz w:val="20"/>
          <w:szCs w:val="20"/>
        </w:rPr>
        <w:t xml:space="preserve">; </w:t>
      </w:r>
      <w:r w:rsidRPr="00756DDA">
        <w:rPr>
          <w:sz w:val="20"/>
          <w:szCs w:val="20"/>
        </w:rPr>
        <w:t>Compliance Investigators,</w:t>
      </w:r>
      <w:r w:rsidR="006C5794" w:rsidRPr="00756DDA">
        <w:rPr>
          <w:sz w:val="20"/>
          <w:szCs w:val="20"/>
        </w:rPr>
        <w:t xml:space="preserve"> </w:t>
      </w:r>
      <w:r w:rsidR="00756DDA" w:rsidRPr="00756DDA">
        <w:rPr>
          <w:sz w:val="20"/>
          <w:szCs w:val="20"/>
        </w:rPr>
        <w:t xml:space="preserve">Wayne </w:t>
      </w:r>
      <w:proofErr w:type="spellStart"/>
      <w:r w:rsidR="00756DDA" w:rsidRPr="00756DDA">
        <w:rPr>
          <w:sz w:val="20"/>
          <w:szCs w:val="20"/>
        </w:rPr>
        <w:t>Augillard</w:t>
      </w:r>
      <w:proofErr w:type="spellEnd"/>
      <w:r w:rsidR="00756DDA" w:rsidRPr="00756DDA">
        <w:rPr>
          <w:sz w:val="20"/>
          <w:szCs w:val="20"/>
        </w:rPr>
        <w:t xml:space="preserve"> and Devon Hulbert</w:t>
      </w:r>
      <w:r w:rsidR="00C70A51" w:rsidRPr="00756DDA">
        <w:rPr>
          <w:sz w:val="20"/>
          <w:szCs w:val="20"/>
        </w:rPr>
        <w:t>;</w:t>
      </w:r>
      <w:r w:rsidR="007418F0" w:rsidRPr="00756DDA">
        <w:rPr>
          <w:sz w:val="20"/>
          <w:szCs w:val="20"/>
        </w:rPr>
        <w:t xml:space="preserve"> </w:t>
      </w:r>
      <w:r w:rsidR="00672B1C" w:rsidRPr="00756DDA">
        <w:rPr>
          <w:sz w:val="20"/>
          <w:szCs w:val="20"/>
        </w:rPr>
        <w:t xml:space="preserve">and </w:t>
      </w:r>
      <w:r w:rsidR="002F2F55" w:rsidRPr="00756DDA">
        <w:rPr>
          <w:sz w:val="20"/>
          <w:szCs w:val="20"/>
        </w:rPr>
        <w:t xml:space="preserve">Tarah </w:t>
      </w:r>
      <w:r w:rsidR="000D1B1A" w:rsidRPr="00756DDA">
        <w:rPr>
          <w:sz w:val="20"/>
          <w:szCs w:val="20"/>
        </w:rPr>
        <w:t>Revette</w:t>
      </w:r>
      <w:r w:rsidR="00A35C3D" w:rsidRPr="00756DDA">
        <w:rPr>
          <w:sz w:val="20"/>
          <w:szCs w:val="20"/>
        </w:rPr>
        <w:t xml:space="preserve"> </w:t>
      </w:r>
      <w:r w:rsidR="00672B1C" w:rsidRPr="00756DDA">
        <w:rPr>
          <w:sz w:val="20"/>
          <w:szCs w:val="20"/>
        </w:rPr>
        <w:t>recording</w:t>
      </w:r>
      <w:r w:rsidR="00672B1C" w:rsidRPr="00C70A51">
        <w:rPr>
          <w:sz w:val="20"/>
          <w:szCs w:val="20"/>
        </w:rPr>
        <w:t xml:space="preserve"> the minutes</w:t>
      </w:r>
      <w:r w:rsidR="00777DCC" w:rsidRPr="00C70A51">
        <w:rPr>
          <w:sz w:val="20"/>
          <w:szCs w:val="20"/>
        </w:rPr>
        <w:t>.</w:t>
      </w:r>
      <w:r w:rsidR="00777DCC" w:rsidRPr="0054547F">
        <w:rPr>
          <w:sz w:val="20"/>
          <w:szCs w:val="20"/>
        </w:rPr>
        <w:t xml:space="preserve"> </w:t>
      </w:r>
    </w:p>
    <w:p w14:paraId="31EF1495" w14:textId="77777777" w:rsidR="001A3672" w:rsidRPr="0054547F" w:rsidRDefault="001A3672" w:rsidP="00396E0C">
      <w:pPr>
        <w:jc w:val="both"/>
        <w:rPr>
          <w:sz w:val="20"/>
          <w:szCs w:val="20"/>
        </w:rPr>
      </w:pPr>
    </w:p>
    <w:p w14:paraId="3BF55353" w14:textId="784EA2CF" w:rsidR="009B2215" w:rsidRPr="0054547F" w:rsidRDefault="00756DDA" w:rsidP="00396E0C">
      <w:pPr>
        <w:jc w:val="both"/>
        <w:rPr>
          <w:sz w:val="20"/>
          <w:szCs w:val="20"/>
        </w:rPr>
      </w:pPr>
      <w:r>
        <w:rPr>
          <w:sz w:val="20"/>
          <w:szCs w:val="20"/>
        </w:rPr>
        <w:t xml:space="preserve">Mr. </w:t>
      </w:r>
      <w:proofErr w:type="spellStart"/>
      <w:r>
        <w:rPr>
          <w:sz w:val="20"/>
          <w:szCs w:val="20"/>
        </w:rPr>
        <w:t>Clouatre</w:t>
      </w:r>
      <w:proofErr w:type="spellEnd"/>
      <w:r w:rsidR="005D7F1D">
        <w:rPr>
          <w:sz w:val="20"/>
          <w:szCs w:val="20"/>
        </w:rPr>
        <w:t xml:space="preserve"> </w:t>
      </w:r>
      <w:r w:rsidR="001A3672" w:rsidRPr="0054547F">
        <w:rPr>
          <w:sz w:val="20"/>
          <w:szCs w:val="20"/>
        </w:rPr>
        <w:t xml:space="preserve">led the members and audience in the Pledge of Allegiance.  </w:t>
      </w:r>
    </w:p>
    <w:p w14:paraId="4D8A5DA9" w14:textId="77777777" w:rsidR="009B2215" w:rsidRPr="0054547F" w:rsidRDefault="009B2215" w:rsidP="00396E0C">
      <w:pPr>
        <w:jc w:val="both"/>
        <w:rPr>
          <w:sz w:val="20"/>
          <w:szCs w:val="20"/>
        </w:rPr>
      </w:pPr>
    </w:p>
    <w:p w14:paraId="5037F350" w14:textId="77777777" w:rsidR="001A3672" w:rsidRPr="0054547F" w:rsidRDefault="00AF0FC3" w:rsidP="00396E0C">
      <w:pPr>
        <w:jc w:val="both"/>
        <w:rPr>
          <w:sz w:val="20"/>
          <w:szCs w:val="20"/>
        </w:rPr>
      </w:pPr>
      <w:r w:rsidRPr="0054547F">
        <w:rPr>
          <w:sz w:val="20"/>
          <w:szCs w:val="20"/>
        </w:rPr>
        <w:t xml:space="preserve">Judge Darrell </w:t>
      </w:r>
      <w:r w:rsidR="001A3672" w:rsidRPr="0054547F">
        <w:rPr>
          <w:sz w:val="20"/>
          <w:szCs w:val="20"/>
        </w:rPr>
        <w:t>White gave the invocation, introduced himself, and advised those present of his duties.</w:t>
      </w:r>
    </w:p>
    <w:p w14:paraId="0D7E1284" w14:textId="77777777" w:rsidR="000946BC" w:rsidRDefault="000946BC" w:rsidP="00934F90">
      <w:pPr>
        <w:tabs>
          <w:tab w:val="left" w:pos="720"/>
          <w:tab w:val="left" w:pos="7920"/>
        </w:tabs>
        <w:jc w:val="both"/>
        <w:rPr>
          <w:sz w:val="20"/>
          <w:szCs w:val="20"/>
        </w:rPr>
      </w:pPr>
    </w:p>
    <w:p w14:paraId="38990C40" w14:textId="38CC2594" w:rsidR="00A8130C" w:rsidRPr="0054547F" w:rsidRDefault="00756DDA" w:rsidP="00934F90">
      <w:pPr>
        <w:tabs>
          <w:tab w:val="left" w:pos="720"/>
          <w:tab w:val="left" w:pos="7920"/>
        </w:tabs>
        <w:jc w:val="both"/>
        <w:rPr>
          <w:sz w:val="20"/>
          <w:szCs w:val="20"/>
        </w:rPr>
      </w:pPr>
      <w:r w:rsidRPr="00756DDA">
        <w:rPr>
          <w:sz w:val="20"/>
          <w:szCs w:val="20"/>
        </w:rPr>
        <w:t>Mr. Weston</w:t>
      </w:r>
      <w:r w:rsidR="00B22C09" w:rsidRPr="00756DDA">
        <w:rPr>
          <w:sz w:val="20"/>
          <w:szCs w:val="20"/>
        </w:rPr>
        <w:t xml:space="preserve"> made a motion </w:t>
      </w:r>
      <w:r w:rsidR="001A3672" w:rsidRPr="00756DDA">
        <w:rPr>
          <w:sz w:val="20"/>
          <w:szCs w:val="20"/>
        </w:rPr>
        <w:t xml:space="preserve">to accept the Minutes of the </w:t>
      </w:r>
      <w:r w:rsidR="0025146D" w:rsidRPr="00756DDA">
        <w:rPr>
          <w:b/>
          <w:sz w:val="20"/>
          <w:szCs w:val="20"/>
        </w:rPr>
        <w:t>July 15</w:t>
      </w:r>
      <w:r w:rsidR="00B77FC5" w:rsidRPr="00756DDA">
        <w:rPr>
          <w:b/>
          <w:sz w:val="20"/>
          <w:szCs w:val="20"/>
        </w:rPr>
        <w:t>, 20</w:t>
      </w:r>
      <w:r w:rsidRPr="00756DDA">
        <w:rPr>
          <w:b/>
          <w:sz w:val="20"/>
          <w:szCs w:val="20"/>
        </w:rPr>
        <w:t>21,</w:t>
      </w:r>
      <w:r w:rsidR="00265A7A" w:rsidRPr="00756DDA">
        <w:rPr>
          <w:b/>
          <w:sz w:val="20"/>
          <w:szCs w:val="20"/>
        </w:rPr>
        <w:t xml:space="preserve"> </w:t>
      </w:r>
      <w:r w:rsidR="00112AAD" w:rsidRPr="00756DDA">
        <w:rPr>
          <w:sz w:val="20"/>
          <w:szCs w:val="20"/>
        </w:rPr>
        <w:t>regular meeting</w:t>
      </w:r>
      <w:r w:rsidR="00EF29DF" w:rsidRPr="00756DDA">
        <w:rPr>
          <w:sz w:val="20"/>
          <w:szCs w:val="20"/>
        </w:rPr>
        <w:t xml:space="preserve">. </w:t>
      </w:r>
      <w:r w:rsidR="00B22C09" w:rsidRPr="00756DDA">
        <w:rPr>
          <w:sz w:val="20"/>
          <w:szCs w:val="20"/>
        </w:rPr>
        <w:t>Mr</w:t>
      </w:r>
      <w:r w:rsidRPr="00756DDA">
        <w:rPr>
          <w:sz w:val="20"/>
          <w:szCs w:val="20"/>
        </w:rPr>
        <w:t>. Stuart</w:t>
      </w:r>
      <w:r w:rsidR="00A5736F" w:rsidRPr="00756DDA">
        <w:rPr>
          <w:sz w:val="20"/>
          <w:szCs w:val="20"/>
        </w:rPr>
        <w:t xml:space="preserve"> </w:t>
      </w:r>
      <w:r w:rsidR="00571654" w:rsidRPr="00756DDA">
        <w:rPr>
          <w:sz w:val="20"/>
          <w:szCs w:val="20"/>
        </w:rPr>
        <w:t xml:space="preserve">seconded. </w:t>
      </w:r>
      <w:r w:rsidR="00E00531" w:rsidRPr="00756DDA">
        <w:rPr>
          <w:sz w:val="20"/>
          <w:szCs w:val="20"/>
        </w:rPr>
        <w:t>The motion passed.</w:t>
      </w:r>
    </w:p>
    <w:p w14:paraId="6277B2DD" w14:textId="77777777" w:rsidR="00270513" w:rsidRDefault="00270513" w:rsidP="00270513">
      <w:pPr>
        <w:tabs>
          <w:tab w:val="left" w:pos="360"/>
        </w:tabs>
        <w:rPr>
          <w:sz w:val="20"/>
          <w:szCs w:val="20"/>
        </w:rPr>
      </w:pPr>
    </w:p>
    <w:p w14:paraId="4B32C933" w14:textId="0422F1FC" w:rsidR="006479FA" w:rsidRDefault="005D5DD8" w:rsidP="007B25A1">
      <w:pPr>
        <w:tabs>
          <w:tab w:val="left" w:pos="360"/>
        </w:tabs>
        <w:jc w:val="both"/>
        <w:rPr>
          <w:sz w:val="20"/>
          <w:szCs w:val="20"/>
        </w:rPr>
      </w:pPr>
      <w:r w:rsidRPr="001E0F39">
        <w:rPr>
          <w:sz w:val="20"/>
          <w:szCs w:val="20"/>
        </w:rPr>
        <w:t xml:space="preserve">Mr. </w:t>
      </w:r>
      <w:r w:rsidR="00756DDA" w:rsidRPr="001E0F39">
        <w:rPr>
          <w:sz w:val="20"/>
          <w:szCs w:val="20"/>
        </w:rPr>
        <w:t>McDuff</w:t>
      </w:r>
      <w:r w:rsidRPr="001E0F39">
        <w:rPr>
          <w:sz w:val="20"/>
          <w:szCs w:val="20"/>
        </w:rPr>
        <w:t xml:space="preserve"> introduced </w:t>
      </w:r>
      <w:r w:rsidR="001E0F39" w:rsidRPr="001E0F39">
        <w:rPr>
          <w:sz w:val="20"/>
          <w:szCs w:val="20"/>
        </w:rPr>
        <w:t xml:space="preserve">guest Alex </w:t>
      </w:r>
      <w:proofErr w:type="spellStart"/>
      <w:r w:rsidR="001E0F39" w:rsidRPr="001E0F39">
        <w:rPr>
          <w:sz w:val="20"/>
          <w:szCs w:val="20"/>
        </w:rPr>
        <w:t>Reinboth</w:t>
      </w:r>
      <w:proofErr w:type="spellEnd"/>
      <w:r w:rsidR="001E0F39">
        <w:rPr>
          <w:sz w:val="20"/>
          <w:szCs w:val="20"/>
        </w:rPr>
        <w:t>, Jeffrey Wale and Austin Holliday</w:t>
      </w:r>
      <w:r w:rsidR="001E0F39" w:rsidRPr="001E0F39">
        <w:rPr>
          <w:sz w:val="20"/>
          <w:szCs w:val="20"/>
        </w:rPr>
        <w:t xml:space="preserve"> with the Louisiana Attorney General’s office</w:t>
      </w:r>
      <w:r w:rsidR="001E0F39">
        <w:rPr>
          <w:sz w:val="20"/>
          <w:szCs w:val="20"/>
        </w:rPr>
        <w:t xml:space="preserve">; Michael </w:t>
      </w:r>
      <w:proofErr w:type="spellStart"/>
      <w:r w:rsidR="001E0F39">
        <w:rPr>
          <w:sz w:val="20"/>
          <w:szCs w:val="20"/>
        </w:rPr>
        <w:t>Demouy</w:t>
      </w:r>
      <w:proofErr w:type="spellEnd"/>
      <w:r w:rsidR="001E0F39">
        <w:rPr>
          <w:sz w:val="20"/>
          <w:szCs w:val="20"/>
        </w:rPr>
        <w:t xml:space="preserve"> with the Louisiana Associated General Contractors</w:t>
      </w:r>
      <w:r w:rsidR="007B25A1">
        <w:rPr>
          <w:sz w:val="20"/>
          <w:szCs w:val="20"/>
        </w:rPr>
        <w:t xml:space="preserve">. Mr. McDuff also introduced Art Favre, former board member of LSLBC; Marc Bourgeois, President of the Louisiana Construction Industry Advisory Council, Dr. William Tate, </w:t>
      </w:r>
      <w:r w:rsidR="00C84BA9">
        <w:rPr>
          <w:sz w:val="20"/>
          <w:szCs w:val="20"/>
        </w:rPr>
        <w:t>Chancellor</w:t>
      </w:r>
      <w:r w:rsidR="007B25A1">
        <w:rPr>
          <w:sz w:val="20"/>
          <w:szCs w:val="20"/>
        </w:rPr>
        <w:t xml:space="preserve"> of Louisiana State University (LSU); Judy </w:t>
      </w:r>
      <w:proofErr w:type="spellStart"/>
      <w:r w:rsidR="007B25A1">
        <w:rPr>
          <w:sz w:val="20"/>
          <w:szCs w:val="20"/>
        </w:rPr>
        <w:t>Wornat</w:t>
      </w:r>
      <w:proofErr w:type="spellEnd"/>
      <w:r w:rsidR="007B25A1">
        <w:rPr>
          <w:sz w:val="20"/>
          <w:szCs w:val="20"/>
        </w:rPr>
        <w:t xml:space="preserve">, Dean of Engineering with </w:t>
      </w:r>
      <w:proofErr w:type="gramStart"/>
      <w:r w:rsidR="007B25A1">
        <w:rPr>
          <w:sz w:val="20"/>
          <w:szCs w:val="20"/>
        </w:rPr>
        <w:t>LSU</w:t>
      </w:r>
      <w:proofErr w:type="gramEnd"/>
      <w:r w:rsidR="007B25A1">
        <w:rPr>
          <w:sz w:val="20"/>
          <w:szCs w:val="20"/>
        </w:rPr>
        <w:t xml:space="preserve"> </w:t>
      </w:r>
      <w:r w:rsidR="00C84BA9">
        <w:rPr>
          <w:sz w:val="20"/>
          <w:szCs w:val="20"/>
        </w:rPr>
        <w:t xml:space="preserve">and </w:t>
      </w:r>
      <w:r w:rsidR="007B25A1" w:rsidRPr="007B25A1">
        <w:rPr>
          <w:sz w:val="20"/>
          <w:szCs w:val="20"/>
        </w:rPr>
        <w:t xml:space="preserve">Dr. Charles “Chuck” Berryman with the </w:t>
      </w:r>
      <w:r w:rsidR="00C84BA9">
        <w:rPr>
          <w:sz w:val="20"/>
          <w:szCs w:val="20"/>
        </w:rPr>
        <w:t xml:space="preserve">LSU’s </w:t>
      </w:r>
      <w:r w:rsidR="007B25A1" w:rsidRPr="007B25A1">
        <w:rPr>
          <w:sz w:val="20"/>
          <w:szCs w:val="20"/>
        </w:rPr>
        <w:t>Department of Construction Management</w:t>
      </w:r>
      <w:r w:rsidR="00C84BA9">
        <w:rPr>
          <w:sz w:val="20"/>
          <w:szCs w:val="20"/>
        </w:rPr>
        <w:t xml:space="preserve">. Mr. McDuff also introduced </w:t>
      </w:r>
      <w:proofErr w:type="spellStart"/>
      <w:r w:rsidR="00C84BA9">
        <w:rPr>
          <w:sz w:val="20"/>
          <w:szCs w:val="20"/>
        </w:rPr>
        <w:t>Gery</w:t>
      </w:r>
      <w:proofErr w:type="spellEnd"/>
      <w:r w:rsidR="00C84BA9">
        <w:rPr>
          <w:sz w:val="20"/>
          <w:szCs w:val="20"/>
        </w:rPr>
        <w:t xml:space="preserve"> </w:t>
      </w:r>
      <w:proofErr w:type="spellStart"/>
      <w:r w:rsidR="00C84BA9">
        <w:rPr>
          <w:sz w:val="20"/>
          <w:szCs w:val="20"/>
        </w:rPr>
        <w:t>Frie</w:t>
      </w:r>
      <w:proofErr w:type="spellEnd"/>
      <w:r w:rsidR="00C84BA9">
        <w:rPr>
          <w:sz w:val="20"/>
          <w:szCs w:val="20"/>
        </w:rPr>
        <w:t xml:space="preserve"> with Baton Rouge Community College (BRCC) Construction Management Program; Sarah Barlow and Phil Smith, Vice Chancellors of BRCC; and Dr. Willie Smith, Chancellor of BRCC. </w:t>
      </w:r>
    </w:p>
    <w:p w14:paraId="6AEAF068" w14:textId="5215AE28" w:rsidR="00C84BA9" w:rsidRDefault="00C84BA9" w:rsidP="007B25A1">
      <w:pPr>
        <w:tabs>
          <w:tab w:val="left" w:pos="360"/>
        </w:tabs>
        <w:jc w:val="both"/>
        <w:rPr>
          <w:sz w:val="20"/>
          <w:szCs w:val="20"/>
        </w:rPr>
      </w:pPr>
    </w:p>
    <w:p w14:paraId="1AF17CFF" w14:textId="1C376ACA" w:rsidR="001E0F39" w:rsidRDefault="001F0631" w:rsidP="00C84BA9">
      <w:pPr>
        <w:tabs>
          <w:tab w:val="left" w:pos="360"/>
        </w:tabs>
        <w:jc w:val="both"/>
        <w:rPr>
          <w:sz w:val="20"/>
          <w:szCs w:val="20"/>
        </w:rPr>
      </w:pPr>
      <w:bookmarkStart w:id="0" w:name="_Hlk87966593"/>
      <w:r>
        <w:rPr>
          <w:sz w:val="20"/>
          <w:szCs w:val="20"/>
        </w:rPr>
        <w:t xml:space="preserve">Mr. McDuff and </w:t>
      </w:r>
      <w:r w:rsidR="00C84BA9" w:rsidRPr="00C84BA9">
        <w:rPr>
          <w:sz w:val="20"/>
          <w:szCs w:val="20"/>
        </w:rPr>
        <w:t xml:space="preserve">Mr. Weston addressed the board and audience regarding the </w:t>
      </w:r>
      <w:r w:rsidR="007718C7">
        <w:rPr>
          <w:sz w:val="20"/>
          <w:szCs w:val="20"/>
        </w:rPr>
        <w:t>LSLBC</w:t>
      </w:r>
      <w:r w:rsidR="00C84BA9">
        <w:rPr>
          <w:sz w:val="20"/>
          <w:szCs w:val="20"/>
        </w:rPr>
        <w:t xml:space="preserve"> contributions to LSU and BRCC</w:t>
      </w:r>
      <w:r w:rsidR="00C84BA9" w:rsidRPr="00C84BA9">
        <w:rPr>
          <w:sz w:val="20"/>
          <w:szCs w:val="20"/>
        </w:rPr>
        <w:t xml:space="preserve">. Mr. Weston and Mr. Mallett presented the </w:t>
      </w:r>
      <w:r w:rsidR="007718C7">
        <w:rPr>
          <w:sz w:val="20"/>
          <w:szCs w:val="20"/>
        </w:rPr>
        <w:t>LSLBC</w:t>
      </w:r>
      <w:r w:rsidR="00C84BA9" w:rsidRPr="00C84BA9">
        <w:rPr>
          <w:sz w:val="20"/>
          <w:szCs w:val="20"/>
        </w:rPr>
        <w:t xml:space="preserve"> contribution to </w:t>
      </w:r>
      <w:r w:rsidR="00C84BA9">
        <w:rPr>
          <w:sz w:val="20"/>
          <w:szCs w:val="20"/>
        </w:rPr>
        <w:t xml:space="preserve">Dr. Tate and the LSU representatives. Mr. Weston and Mr. Mallett presented the </w:t>
      </w:r>
      <w:r w:rsidR="007718C7">
        <w:rPr>
          <w:sz w:val="20"/>
          <w:szCs w:val="20"/>
        </w:rPr>
        <w:t>LSLBC</w:t>
      </w:r>
      <w:r w:rsidR="00C84BA9">
        <w:rPr>
          <w:sz w:val="20"/>
          <w:szCs w:val="20"/>
        </w:rPr>
        <w:t xml:space="preserve"> contribution to Dr. Smith and the BRCC representatives. </w:t>
      </w:r>
      <w:r w:rsidR="00C84BA9" w:rsidRPr="00C84BA9">
        <w:rPr>
          <w:sz w:val="20"/>
          <w:szCs w:val="20"/>
        </w:rPr>
        <w:t xml:space="preserve">Dr. </w:t>
      </w:r>
      <w:r w:rsidR="00C84BA9">
        <w:rPr>
          <w:sz w:val="20"/>
          <w:szCs w:val="20"/>
        </w:rPr>
        <w:t xml:space="preserve">Smith and Mr. </w:t>
      </w:r>
      <w:proofErr w:type="spellStart"/>
      <w:r w:rsidR="00C84BA9">
        <w:rPr>
          <w:sz w:val="20"/>
          <w:szCs w:val="20"/>
        </w:rPr>
        <w:t>Frie</w:t>
      </w:r>
      <w:proofErr w:type="spellEnd"/>
      <w:r w:rsidR="00C84BA9">
        <w:rPr>
          <w:sz w:val="20"/>
          <w:szCs w:val="20"/>
        </w:rPr>
        <w:t xml:space="preserve"> with BRCC and Dr. Tate</w:t>
      </w:r>
      <w:r w:rsidR="00C84BA9" w:rsidRPr="00C84BA9">
        <w:rPr>
          <w:sz w:val="20"/>
          <w:szCs w:val="20"/>
        </w:rPr>
        <w:t xml:space="preserve"> </w:t>
      </w:r>
      <w:r w:rsidR="00C84BA9">
        <w:rPr>
          <w:sz w:val="20"/>
          <w:szCs w:val="20"/>
        </w:rPr>
        <w:t xml:space="preserve">with LSU </w:t>
      </w:r>
      <w:r w:rsidR="00C84BA9" w:rsidRPr="00C84BA9">
        <w:rPr>
          <w:sz w:val="20"/>
          <w:szCs w:val="20"/>
        </w:rPr>
        <w:t xml:space="preserve">addressed </w:t>
      </w:r>
      <w:r w:rsidR="00C84BA9">
        <w:rPr>
          <w:sz w:val="20"/>
          <w:szCs w:val="20"/>
        </w:rPr>
        <w:t xml:space="preserve">the board </w:t>
      </w:r>
      <w:r w:rsidR="00C84BA9" w:rsidRPr="00C84BA9">
        <w:rPr>
          <w:sz w:val="20"/>
          <w:szCs w:val="20"/>
        </w:rPr>
        <w:t>and thanked the board for the contribution</w:t>
      </w:r>
      <w:r w:rsidR="007718C7">
        <w:rPr>
          <w:sz w:val="20"/>
          <w:szCs w:val="20"/>
        </w:rPr>
        <w:t>s made towards their construction management programs</w:t>
      </w:r>
      <w:r w:rsidR="00C84BA9" w:rsidRPr="00C84BA9">
        <w:rPr>
          <w:sz w:val="20"/>
          <w:szCs w:val="20"/>
        </w:rPr>
        <w:t>.</w:t>
      </w:r>
    </w:p>
    <w:bookmarkEnd w:id="0"/>
    <w:p w14:paraId="42C73819" w14:textId="77777777" w:rsidR="00D54B8C" w:rsidRDefault="00D54B8C" w:rsidP="006479FA">
      <w:pPr>
        <w:jc w:val="both"/>
        <w:rPr>
          <w:b/>
          <w:sz w:val="20"/>
          <w:szCs w:val="20"/>
        </w:rPr>
      </w:pPr>
    </w:p>
    <w:p w14:paraId="18A744C9" w14:textId="77777777" w:rsidR="005E66BF" w:rsidRDefault="005E66BF" w:rsidP="006479FA">
      <w:pPr>
        <w:jc w:val="both"/>
        <w:rPr>
          <w:b/>
          <w:sz w:val="20"/>
          <w:szCs w:val="20"/>
        </w:rPr>
      </w:pPr>
    </w:p>
    <w:p w14:paraId="765D8E14" w14:textId="521C098D"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7E208C53" w14:textId="77777777" w:rsidR="006479FA" w:rsidRPr="006479FA" w:rsidRDefault="006479FA" w:rsidP="006479FA">
      <w:pPr>
        <w:jc w:val="both"/>
        <w:rPr>
          <w:sz w:val="20"/>
          <w:szCs w:val="20"/>
          <w:highlight w:val="yellow"/>
        </w:rPr>
      </w:pPr>
    </w:p>
    <w:p w14:paraId="41B43E1E"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3ABFE961" w14:textId="77777777" w:rsidR="006479FA" w:rsidRDefault="006479FA" w:rsidP="006479FA">
      <w:pPr>
        <w:jc w:val="both"/>
        <w:rPr>
          <w:sz w:val="20"/>
          <w:szCs w:val="20"/>
        </w:rPr>
      </w:pPr>
    </w:p>
    <w:p w14:paraId="6F68F7F7"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28FDB4BF" w14:textId="77777777" w:rsidR="006747F3" w:rsidRDefault="006747F3" w:rsidP="006747F3">
      <w:pPr>
        <w:tabs>
          <w:tab w:val="left" w:pos="540"/>
          <w:tab w:val="left" w:pos="9000"/>
        </w:tabs>
        <w:outlineLvl w:val="0"/>
        <w:rPr>
          <w:sz w:val="20"/>
          <w:szCs w:val="20"/>
        </w:rPr>
      </w:pPr>
    </w:p>
    <w:p w14:paraId="2E3C885C" w14:textId="523F0CEE" w:rsidR="001B068B" w:rsidRPr="002A414C" w:rsidRDefault="00B77FC5" w:rsidP="002A414C">
      <w:pPr>
        <w:tabs>
          <w:tab w:val="left" w:pos="540"/>
          <w:tab w:val="left" w:pos="9000"/>
        </w:tabs>
        <w:outlineLvl w:val="0"/>
        <w:rPr>
          <w:bCs/>
          <w:sz w:val="20"/>
          <w:szCs w:val="20"/>
        </w:rPr>
      </w:pPr>
      <w:r w:rsidRPr="00756DDA">
        <w:rPr>
          <w:bCs/>
          <w:sz w:val="20"/>
          <w:szCs w:val="20"/>
        </w:rPr>
        <w:t>Leann Evans and Brad Hassert with the Compliance Department were sworn in.</w:t>
      </w:r>
    </w:p>
    <w:p w14:paraId="106FFB95" w14:textId="7272393C" w:rsidR="00B77FC5" w:rsidRPr="002A414C" w:rsidRDefault="00B77FC5" w:rsidP="002A414C">
      <w:pPr>
        <w:tabs>
          <w:tab w:val="left" w:pos="7567"/>
        </w:tabs>
        <w:rPr>
          <w:sz w:val="20"/>
          <w:szCs w:val="20"/>
        </w:rPr>
      </w:pPr>
    </w:p>
    <w:p w14:paraId="33133EA0" w14:textId="6D00530E" w:rsidR="00587A8B" w:rsidRPr="00BD104C" w:rsidRDefault="002A414C" w:rsidP="00B61375">
      <w:pPr>
        <w:tabs>
          <w:tab w:val="left" w:pos="360"/>
          <w:tab w:val="left" w:pos="720"/>
          <w:tab w:val="left" w:pos="1080"/>
        </w:tabs>
        <w:contextualSpacing/>
        <w:jc w:val="both"/>
        <w:rPr>
          <w:sz w:val="20"/>
          <w:szCs w:val="20"/>
          <w:u w:val="single"/>
        </w:rPr>
      </w:pPr>
      <w:r>
        <w:rPr>
          <w:caps/>
          <w:sz w:val="20"/>
          <w:szCs w:val="20"/>
        </w:rPr>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699C418F" w14:textId="77777777" w:rsidR="002A414C" w:rsidRPr="005E66BF" w:rsidRDefault="002A414C" w:rsidP="002A414C">
      <w:pPr>
        <w:tabs>
          <w:tab w:val="left" w:pos="360"/>
        </w:tabs>
        <w:jc w:val="both"/>
        <w:rPr>
          <w:sz w:val="20"/>
          <w:szCs w:val="20"/>
          <w:u w:val="single"/>
        </w:rPr>
      </w:pPr>
    </w:p>
    <w:p w14:paraId="2A8BF0C7" w14:textId="5F83B5AA" w:rsidR="002A414C" w:rsidRPr="002A414C" w:rsidRDefault="002A414C" w:rsidP="002A414C">
      <w:pPr>
        <w:numPr>
          <w:ilvl w:val="3"/>
          <w:numId w:val="30"/>
        </w:numPr>
        <w:tabs>
          <w:tab w:val="left" w:pos="720"/>
        </w:tabs>
        <w:ind w:left="1080" w:hanging="720"/>
        <w:contextualSpacing/>
        <w:jc w:val="both"/>
        <w:rPr>
          <w:bCs/>
          <w:sz w:val="20"/>
          <w:szCs w:val="20"/>
        </w:rPr>
      </w:pPr>
      <w:r w:rsidRPr="002A414C">
        <w:rPr>
          <w:sz w:val="20"/>
          <w:szCs w:val="20"/>
        </w:rPr>
        <w:t xml:space="preserve">a)  </w:t>
      </w:r>
      <w:r>
        <w:rPr>
          <w:sz w:val="20"/>
          <w:szCs w:val="20"/>
        </w:rPr>
        <w:tab/>
      </w:r>
      <w:r w:rsidRPr="002A414C">
        <w:rPr>
          <w:b/>
          <w:bCs/>
          <w:smallCaps/>
          <w:sz w:val="20"/>
          <w:szCs w:val="20"/>
          <w:u w:val="single"/>
        </w:rPr>
        <w:t>Dynamic Group, LLC,</w:t>
      </w:r>
      <w:r w:rsidRPr="002A414C">
        <w:rPr>
          <w:bCs/>
          <w:sz w:val="20"/>
          <w:szCs w:val="20"/>
        </w:rPr>
        <w:t xml:space="preserve"> Baton Rouge, Louisiana –</w:t>
      </w:r>
      <w:r w:rsidR="001F0631">
        <w:rPr>
          <w:bCs/>
          <w:sz w:val="20"/>
          <w:szCs w:val="20"/>
        </w:rPr>
        <w:t xml:space="preserve"> </w:t>
      </w:r>
      <w:r w:rsidRPr="002A414C">
        <w:rPr>
          <w:bCs/>
          <w:sz w:val="20"/>
          <w:szCs w:val="20"/>
        </w:rPr>
        <w:t>La. R.S. 37:2158(A)(4), 5 counts</w:t>
      </w:r>
    </w:p>
    <w:p w14:paraId="2BF29CC4" w14:textId="77777777" w:rsidR="000A1BED" w:rsidRDefault="000A1BED" w:rsidP="002A414C">
      <w:pPr>
        <w:tabs>
          <w:tab w:val="left" w:pos="720"/>
          <w:tab w:val="left" w:pos="900"/>
          <w:tab w:val="left" w:pos="990"/>
        </w:tabs>
        <w:ind w:left="1080" w:hanging="720"/>
        <w:contextualSpacing/>
        <w:jc w:val="both"/>
        <w:rPr>
          <w:bCs/>
          <w:sz w:val="20"/>
          <w:szCs w:val="20"/>
        </w:rPr>
      </w:pPr>
      <w:bookmarkStart w:id="1" w:name="_Hlk85900233"/>
    </w:p>
    <w:p w14:paraId="55A0D65D" w14:textId="78149B89" w:rsidR="002A414C" w:rsidRDefault="000A1BED" w:rsidP="000A1BED">
      <w:pPr>
        <w:tabs>
          <w:tab w:val="left" w:pos="720"/>
          <w:tab w:val="left" w:pos="900"/>
          <w:tab w:val="left" w:pos="990"/>
        </w:tabs>
        <w:ind w:left="1080"/>
        <w:contextualSpacing/>
        <w:jc w:val="both"/>
        <w:rPr>
          <w:bCs/>
          <w:sz w:val="20"/>
          <w:szCs w:val="20"/>
        </w:rPr>
      </w:pPr>
      <w:r w:rsidRPr="0079089E">
        <w:rPr>
          <w:bCs/>
          <w:sz w:val="20"/>
          <w:szCs w:val="20"/>
        </w:rPr>
        <w:t xml:space="preserve">Ms. Evans gave a summary of the allegations and read the settlement offer presented by </w:t>
      </w:r>
      <w:r w:rsidR="005E18CF" w:rsidRPr="005E18CF">
        <w:rPr>
          <w:bCs/>
          <w:sz w:val="20"/>
          <w:szCs w:val="20"/>
        </w:rPr>
        <w:t>DYNAMIC GROUP, LLC</w:t>
      </w:r>
      <w:r w:rsidRPr="0079089E">
        <w:rPr>
          <w:bCs/>
          <w:sz w:val="20"/>
          <w:szCs w:val="20"/>
        </w:rPr>
        <w:t xml:space="preserve">. Mr. </w:t>
      </w:r>
      <w:r w:rsidR="00437324">
        <w:rPr>
          <w:bCs/>
          <w:sz w:val="20"/>
          <w:szCs w:val="20"/>
        </w:rPr>
        <w:t>Joseph</w:t>
      </w:r>
      <w:r w:rsidRPr="0079089E">
        <w:rPr>
          <w:bCs/>
          <w:sz w:val="20"/>
          <w:szCs w:val="20"/>
        </w:rPr>
        <w:t xml:space="preserve"> made a motion to accept the settlement offer as presented, which included a no contest plea. Mr. </w:t>
      </w:r>
      <w:r w:rsidR="00437324">
        <w:rPr>
          <w:bCs/>
          <w:sz w:val="20"/>
          <w:szCs w:val="20"/>
        </w:rPr>
        <w:t>Temple</w:t>
      </w:r>
      <w:r w:rsidRPr="0079089E">
        <w:rPr>
          <w:bCs/>
          <w:sz w:val="20"/>
          <w:szCs w:val="20"/>
        </w:rPr>
        <w:t xml:space="preserve"> seconded. The motion passed.</w:t>
      </w:r>
      <w:bookmarkEnd w:id="1"/>
    </w:p>
    <w:p w14:paraId="6DC9A14F" w14:textId="77777777" w:rsidR="000A1BED" w:rsidRPr="002A414C" w:rsidRDefault="000A1BED" w:rsidP="000A1BED">
      <w:pPr>
        <w:tabs>
          <w:tab w:val="left" w:pos="720"/>
          <w:tab w:val="left" w:pos="900"/>
          <w:tab w:val="left" w:pos="990"/>
        </w:tabs>
        <w:ind w:left="1080"/>
        <w:contextualSpacing/>
        <w:jc w:val="both"/>
        <w:rPr>
          <w:noProof/>
          <w:sz w:val="20"/>
          <w:szCs w:val="20"/>
        </w:rPr>
      </w:pPr>
    </w:p>
    <w:p w14:paraId="164C7FFC" w14:textId="5ADD31F8" w:rsidR="002A414C" w:rsidRPr="002A414C" w:rsidRDefault="002A414C" w:rsidP="002A414C">
      <w:pPr>
        <w:numPr>
          <w:ilvl w:val="1"/>
          <w:numId w:val="30"/>
        </w:numPr>
        <w:tabs>
          <w:tab w:val="clear" w:pos="1440"/>
          <w:tab w:val="left" w:pos="1080"/>
        </w:tabs>
        <w:ind w:left="1080" w:hanging="360"/>
        <w:contextualSpacing/>
        <w:jc w:val="both"/>
        <w:rPr>
          <w:bCs/>
          <w:sz w:val="20"/>
          <w:szCs w:val="20"/>
        </w:rPr>
      </w:pPr>
      <w:r w:rsidRPr="002A414C">
        <w:rPr>
          <w:b/>
          <w:bCs/>
          <w:smallCaps/>
          <w:sz w:val="20"/>
          <w:szCs w:val="20"/>
          <w:u w:val="single"/>
        </w:rPr>
        <w:t>Design Depot of Baton Rouge LLC</w:t>
      </w:r>
      <w:r w:rsidRPr="002A414C">
        <w:rPr>
          <w:b/>
          <w:sz w:val="20"/>
          <w:szCs w:val="20"/>
          <w:u w:val="single"/>
        </w:rPr>
        <w:t>,</w:t>
      </w:r>
      <w:r w:rsidRPr="002A414C">
        <w:rPr>
          <w:bCs/>
          <w:sz w:val="20"/>
          <w:szCs w:val="20"/>
        </w:rPr>
        <w:t xml:space="preserve"> Baton Rouge, Louisiana –</w:t>
      </w:r>
      <w:r w:rsidR="001F0631">
        <w:rPr>
          <w:bCs/>
          <w:sz w:val="20"/>
          <w:szCs w:val="20"/>
        </w:rPr>
        <w:t xml:space="preserve"> </w:t>
      </w:r>
      <w:r w:rsidRPr="002A414C">
        <w:rPr>
          <w:bCs/>
          <w:sz w:val="20"/>
          <w:szCs w:val="20"/>
        </w:rPr>
        <w:t xml:space="preserve">La. R.S. 37:2160(A)(1) </w:t>
      </w:r>
    </w:p>
    <w:p w14:paraId="32821370" w14:textId="77777777" w:rsidR="000A1BED" w:rsidRDefault="000A1BED" w:rsidP="002A414C">
      <w:pPr>
        <w:tabs>
          <w:tab w:val="left" w:pos="720"/>
        </w:tabs>
        <w:jc w:val="both"/>
        <w:rPr>
          <w:bCs/>
          <w:sz w:val="20"/>
          <w:szCs w:val="20"/>
        </w:rPr>
      </w:pPr>
    </w:p>
    <w:p w14:paraId="0FD6A3FE" w14:textId="3A5B81AD" w:rsidR="002A414C" w:rsidRDefault="000A1BED" w:rsidP="000A1BED">
      <w:pPr>
        <w:tabs>
          <w:tab w:val="left" w:pos="720"/>
        </w:tabs>
        <w:ind w:left="1080"/>
        <w:jc w:val="both"/>
        <w:rPr>
          <w:bCs/>
          <w:sz w:val="20"/>
          <w:szCs w:val="20"/>
        </w:rPr>
      </w:pPr>
      <w:r w:rsidRPr="00C57075">
        <w:rPr>
          <w:bCs/>
          <w:sz w:val="20"/>
          <w:szCs w:val="20"/>
        </w:rPr>
        <w:t xml:space="preserve">Ms. Evans gave a summary of the allegations. No one was present on behalf of </w:t>
      </w:r>
      <w:bookmarkStart w:id="2" w:name="_Hlk75178988"/>
      <w:r w:rsidR="005E18CF" w:rsidRPr="005E18CF">
        <w:rPr>
          <w:bCs/>
          <w:sz w:val="20"/>
          <w:szCs w:val="20"/>
        </w:rPr>
        <w:t>DESIGN DEPOT OF BATON ROUGE LLC</w:t>
      </w:r>
      <w:r w:rsidRPr="00C57075">
        <w:rPr>
          <w:bCs/>
          <w:sz w:val="20"/>
          <w:szCs w:val="20"/>
        </w:rPr>
        <w:t>.</w:t>
      </w:r>
      <w:bookmarkEnd w:id="2"/>
      <w:r w:rsidRPr="00C57075">
        <w:rPr>
          <w:bCs/>
          <w:sz w:val="20"/>
          <w:szCs w:val="20"/>
        </w:rPr>
        <w:t xml:space="preserve"> </w:t>
      </w:r>
      <w:bookmarkStart w:id="3" w:name="_Hlk75179492"/>
      <w:r w:rsidRPr="00C57075">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Pr="00C57075">
        <w:rPr>
          <w:bCs/>
          <w:sz w:val="20"/>
          <w:szCs w:val="20"/>
        </w:rPr>
        <w:t>evidence</w:t>
      </w:r>
      <w:proofErr w:type="gramEnd"/>
      <w:r w:rsidRPr="00C57075">
        <w:rPr>
          <w:bCs/>
          <w:sz w:val="20"/>
          <w:szCs w:val="20"/>
        </w:rPr>
        <w:t xml:space="preserve"> and it was admitted. </w:t>
      </w:r>
      <w:bookmarkEnd w:id="3"/>
      <w:r w:rsidRPr="00C57075">
        <w:rPr>
          <w:bCs/>
          <w:sz w:val="20"/>
          <w:szCs w:val="20"/>
        </w:rPr>
        <w:t xml:space="preserve">Mr. </w:t>
      </w:r>
      <w:r w:rsidR="00437324">
        <w:rPr>
          <w:bCs/>
          <w:sz w:val="20"/>
          <w:szCs w:val="20"/>
        </w:rPr>
        <w:t>Jones</w:t>
      </w:r>
      <w:r w:rsidRPr="00C57075">
        <w:rPr>
          <w:bCs/>
          <w:sz w:val="20"/>
          <w:szCs w:val="20"/>
        </w:rPr>
        <w:t xml:space="preserve"> made a motion to find </w:t>
      </w:r>
      <w:r w:rsidR="00437324" w:rsidRPr="00437324">
        <w:rPr>
          <w:bCs/>
          <w:sz w:val="20"/>
          <w:szCs w:val="20"/>
        </w:rPr>
        <w:t>DESIGN DEPOT OF BATON ROUGE LLC</w:t>
      </w:r>
      <w:r w:rsidRPr="00C57075">
        <w:rPr>
          <w:bCs/>
          <w:sz w:val="20"/>
          <w:szCs w:val="20"/>
        </w:rPr>
        <w:t xml:space="preserve"> to be in violation. Mr. </w:t>
      </w:r>
      <w:r w:rsidR="00437324">
        <w:rPr>
          <w:bCs/>
          <w:sz w:val="20"/>
          <w:szCs w:val="20"/>
        </w:rPr>
        <w:t>Broussard</w:t>
      </w:r>
      <w:r w:rsidRPr="00C57075">
        <w:rPr>
          <w:bCs/>
          <w:sz w:val="20"/>
          <w:szCs w:val="20"/>
        </w:rPr>
        <w:t xml:space="preserve"> seconded. The motion passed. Mr. </w:t>
      </w:r>
      <w:r w:rsidR="00437324">
        <w:rPr>
          <w:bCs/>
          <w:sz w:val="20"/>
          <w:szCs w:val="20"/>
        </w:rPr>
        <w:t>Weston</w:t>
      </w:r>
      <w:r w:rsidRPr="00C57075">
        <w:rPr>
          <w:bCs/>
          <w:sz w:val="20"/>
          <w:szCs w:val="20"/>
        </w:rPr>
        <w:t xml:space="preserve"> made a motion to assess the maximum fine plus $500 in administrative costs. </w:t>
      </w:r>
      <w:r w:rsidRPr="004455F9">
        <w:rPr>
          <w:bCs/>
          <w:sz w:val="20"/>
          <w:szCs w:val="20"/>
        </w:rPr>
        <w:t xml:space="preserve">Mr. </w:t>
      </w:r>
      <w:r w:rsidR="00437324">
        <w:rPr>
          <w:bCs/>
          <w:sz w:val="20"/>
          <w:szCs w:val="20"/>
        </w:rPr>
        <w:t>Tillage</w:t>
      </w:r>
      <w:r w:rsidRPr="004455F9">
        <w:rPr>
          <w:bCs/>
          <w:sz w:val="20"/>
          <w:szCs w:val="20"/>
        </w:rPr>
        <w:t xml:space="preserve"> </w:t>
      </w:r>
      <w:r w:rsidRPr="00C57075">
        <w:rPr>
          <w:bCs/>
          <w:sz w:val="20"/>
          <w:szCs w:val="20"/>
        </w:rPr>
        <w:t>seconded. The motion passed.</w:t>
      </w:r>
    </w:p>
    <w:p w14:paraId="733285D9" w14:textId="77777777" w:rsidR="000A1BED" w:rsidRPr="002A414C" w:rsidRDefault="000A1BED" w:rsidP="002A414C">
      <w:pPr>
        <w:tabs>
          <w:tab w:val="left" w:pos="720"/>
        </w:tabs>
        <w:jc w:val="both"/>
        <w:rPr>
          <w:bCs/>
          <w:sz w:val="20"/>
          <w:szCs w:val="20"/>
        </w:rPr>
      </w:pPr>
    </w:p>
    <w:p w14:paraId="385DF8A7" w14:textId="72D2D08E" w:rsidR="002A414C" w:rsidRPr="002A414C" w:rsidRDefault="002A414C" w:rsidP="002A414C">
      <w:pPr>
        <w:tabs>
          <w:tab w:val="left" w:pos="720"/>
        </w:tabs>
        <w:ind w:left="1080" w:hanging="720"/>
        <w:jc w:val="both"/>
        <w:rPr>
          <w:noProof/>
          <w:sz w:val="20"/>
          <w:szCs w:val="20"/>
        </w:rPr>
      </w:pPr>
      <w:r w:rsidRPr="002A414C">
        <w:rPr>
          <w:sz w:val="20"/>
          <w:szCs w:val="20"/>
        </w:rPr>
        <w:t xml:space="preserve">2.  </w:t>
      </w:r>
      <w:r w:rsidRPr="002A414C">
        <w:rPr>
          <w:sz w:val="20"/>
          <w:szCs w:val="20"/>
        </w:rPr>
        <w:tab/>
        <w:t>a)</w:t>
      </w:r>
      <w:r w:rsidRPr="002A414C">
        <w:rPr>
          <w:sz w:val="20"/>
          <w:szCs w:val="20"/>
        </w:rPr>
        <w:tab/>
      </w:r>
      <w:r w:rsidRPr="002A414C">
        <w:rPr>
          <w:b/>
          <w:bCs/>
          <w:smallCaps/>
          <w:sz w:val="20"/>
          <w:szCs w:val="20"/>
          <w:u w:val="single"/>
        </w:rPr>
        <w:t>Jay F. Huckabee Plumbing Inc.,</w:t>
      </w:r>
      <w:r w:rsidRPr="002A414C">
        <w:rPr>
          <w:bCs/>
          <w:sz w:val="20"/>
          <w:szCs w:val="20"/>
        </w:rPr>
        <w:t xml:space="preserve"> West Monroe, Louisiana –</w:t>
      </w:r>
      <w:r w:rsidR="001F0631">
        <w:rPr>
          <w:bCs/>
          <w:sz w:val="20"/>
          <w:szCs w:val="20"/>
        </w:rPr>
        <w:t xml:space="preserve"> </w:t>
      </w:r>
      <w:r w:rsidRPr="002A414C">
        <w:rPr>
          <w:bCs/>
          <w:sz w:val="20"/>
          <w:szCs w:val="20"/>
        </w:rPr>
        <w:t>La. R.S. 37:2158(A)(4), 3 counts</w:t>
      </w:r>
    </w:p>
    <w:p w14:paraId="4483727B" w14:textId="77777777" w:rsidR="005E18CF" w:rsidRDefault="005E18CF" w:rsidP="002A414C">
      <w:pPr>
        <w:tabs>
          <w:tab w:val="left" w:pos="720"/>
        </w:tabs>
        <w:jc w:val="both"/>
        <w:rPr>
          <w:bCs/>
          <w:sz w:val="20"/>
          <w:szCs w:val="20"/>
        </w:rPr>
      </w:pPr>
    </w:p>
    <w:p w14:paraId="0818ED0C" w14:textId="728748DA" w:rsidR="002A414C" w:rsidRDefault="005E18CF" w:rsidP="005E18CF">
      <w:pPr>
        <w:tabs>
          <w:tab w:val="left" w:pos="720"/>
        </w:tabs>
        <w:ind w:left="1080"/>
        <w:jc w:val="both"/>
        <w:rPr>
          <w:bCs/>
          <w:sz w:val="20"/>
          <w:szCs w:val="20"/>
        </w:rPr>
      </w:pPr>
      <w:r w:rsidRPr="00960CB2">
        <w:rPr>
          <w:bCs/>
          <w:sz w:val="20"/>
          <w:szCs w:val="20"/>
        </w:rPr>
        <w:t xml:space="preserve">Ms. Evans gave a summary of the allegations. </w:t>
      </w:r>
      <w:r w:rsidR="00437324">
        <w:rPr>
          <w:bCs/>
          <w:sz w:val="20"/>
          <w:szCs w:val="20"/>
        </w:rPr>
        <w:t>Jay Huckabee</w:t>
      </w:r>
      <w:r w:rsidRPr="00960CB2">
        <w:rPr>
          <w:bCs/>
          <w:sz w:val="20"/>
          <w:szCs w:val="20"/>
        </w:rPr>
        <w:t xml:space="preserve"> was present</w:t>
      </w:r>
      <w:r w:rsidR="000179AB">
        <w:rPr>
          <w:bCs/>
          <w:sz w:val="20"/>
          <w:szCs w:val="20"/>
        </w:rPr>
        <w:t xml:space="preserve"> on behalf of</w:t>
      </w:r>
      <w:r w:rsidRPr="00960CB2">
        <w:rPr>
          <w:bCs/>
          <w:sz w:val="20"/>
          <w:szCs w:val="20"/>
        </w:rPr>
        <w:t xml:space="preserve"> </w:t>
      </w:r>
      <w:r w:rsidR="000179AB" w:rsidRPr="000179AB">
        <w:rPr>
          <w:sz w:val="20"/>
          <w:szCs w:val="20"/>
        </w:rPr>
        <w:t>JAY F. HUCKABEE PLUMBING INC.</w:t>
      </w:r>
      <w:r w:rsidR="000179AB">
        <w:rPr>
          <w:sz w:val="20"/>
          <w:szCs w:val="20"/>
        </w:rPr>
        <w:t xml:space="preserve"> </w:t>
      </w:r>
      <w:r w:rsidRPr="00960CB2">
        <w:rPr>
          <w:bCs/>
          <w:sz w:val="20"/>
          <w:szCs w:val="20"/>
        </w:rPr>
        <w:t xml:space="preserve">and was sworn in. Mr. </w:t>
      </w:r>
      <w:r w:rsidR="00437324">
        <w:rPr>
          <w:bCs/>
          <w:sz w:val="20"/>
          <w:szCs w:val="20"/>
        </w:rPr>
        <w:t>Huckabee</w:t>
      </w:r>
      <w:r w:rsidRPr="00960CB2">
        <w:rPr>
          <w:bCs/>
          <w:sz w:val="20"/>
          <w:szCs w:val="20"/>
        </w:rPr>
        <w:t xml:space="preserve"> entered a </w:t>
      </w:r>
      <w:r w:rsidR="00437324">
        <w:rPr>
          <w:bCs/>
          <w:sz w:val="20"/>
          <w:szCs w:val="20"/>
        </w:rPr>
        <w:t xml:space="preserve">plea of admission. Mr. Huckabee changed his initial plea to a </w:t>
      </w:r>
      <w:r w:rsidRPr="00960CB2">
        <w:rPr>
          <w:bCs/>
          <w:sz w:val="20"/>
          <w:szCs w:val="20"/>
        </w:rPr>
        <w:t xml:space="preserve">no contest plea. Mr. Temple made a motion to accept the </w:t>
      </w:r>
      <w:r w:rsidR="00437324">
        <w:rPr>
          <w:bCs/>
          <w:sz w:val="20"/>
          <w:szCs w:val="20"/>
        </w:rPr>
        <w:t xml:space="preserve">no contest </w:t>
      </w:r>
      <w:r w:rsidRPr="00960CB2">
        <w:rPr>
          <w:bCs/>
          <w:sz w:val="20"/>
          <w:szCs w:val="20"/>
        </w:rPr>
        <w:t xml:space="preserve">plea. Mr. </w:t>
      </w:r>
      <w:r w:rsidR="00437324">
        <w:rPr>
          <w:bCs/>
          <w:sz w:val="20"/>
          <w:szCs w:val="20"/>
        </w:rPr>
        <w:t>Stuart</w:t>
      </w:r>
      <w:r w:rsidRPr="00960CB2">
        <w:rPr>
          <w:bCs/>
          <w:sz w:val="20"/>
          <w:szCs w:val="20"/>
        </w:rPr>
        <w:t xml:space="preserve"> seconded. The motion passed. </w:t>
      </w:r>
      <w:r>
        <w:rPr>
          <w:bCs/>
          <w:sz w:val="20"/>
          <w:szCs w:val="20"/>
        </w:rPr>
        <w:t xml:space="preserve">Mr. Landreneau question Mr. </w:t>
      </w:r>
      <w:r w:rsidR="003A1C78" w:rsidRPr="003A1C78">
        <w:rPr>
          <w:bCs/>
          <w:sz w:val="20"/>
          <w:szCs w:val="20"/>
        </w:rPr>
        <w:t>Huckabee</w:t>
      </w:r>
      <w:r>
        <w:rPr>
          <w:bCs/>
          <w:sz w:val="20"/>
          <w:szCs w:val="20"/>
        </w:rPr>
        <w:t xml:space="preserve">. The board questioned Mr. </w:t>
      </w:r>
      <w:r w:rsidR="003A1C78" w:rsidRPr="003A1C78">
        <w:rPr>
          <w:bCs/>
          <w:sz w:val="20"/>
          <w:szCs w:val="20"/>
        </w:rPr>
        <w:t>Huckabee</w:t>
      </w:r>
      <w:r>
        <w:rPr>
          <w:bCs/>
          <w:sz w:val="20"/>
          <w:szCs w:val="20"/>
        </w:rPr>
        <w:t xml:space="preserve">. </w:t>
      </w:r>
      <w:r w:rsidRPr="0079089E">
        <w:rPr>
          <w:bCs/>
          <w:sz w:val="20"/>
          <w:szCs w:val="20"/>
        </w:rPr>
        <w:t xml:space="preserve">Mr. </w:t>
      </w:r>
      <w:r w:rsidR="003A1C78">
        <w:rPr>
          <w:bCs/>
          <w:sz w:val="20"/>
          <w:szCs w:val="20"/>
        </w:rPr>
        <w:t xml:space="preserve">Weston </w:t>
      </w:r>
      <w:r w:rsidRPr="0079089E">
        <w:rPr>
          <w:bCs/>
          <w:sz w:val="20"/>
          <w:szCs w:val="20"/>
        </w:rPr>
        <w:t xml:space="preserve">made a motion to assess an administrative penalty of </w:t>
      </w:r>
      <w:r w:rsidR="003A1C78">
        <w:rPr>
          <w:bCs/>
          <w:sz w:val="20"/>
          <w:szCs w:val="20"/>
        </w:rPr>
        <w:t xml:space="preserve">only </w:t>
      </w:r>
      <w:r w:rsidRPr="0079089E">
        <w:rPr>
          <w:bCs/>
          <w:sz w:val="20"/>
          <w:szCs w:val="20"/>
        </w:rPr>
        <w:t xml:space="preserve">$500 in administrative costs. Mr. </w:t>
      </w:r>
      <w:r w:rsidR="003A1C78">
        <w:rPr>
          <w:bCs/>
          <w:sz w:val="20"/>
          <w:szCs w:val="20"/>
        </w:rPr>
        <w:t>Temple</w:t>
      </w:r>
      <w:r w:rsidRPr="0079089E">
        <w:rPr>
          <w:bCs/>
          <w:sz w:val="20"/>
          <w:szCs w:val="20"/>
        </w:rPr>
        <w:t xml:space="preserve"> seconded. The motion passed.</w:t>
      </w:r>
    </w:p>
    <w:p w14:paraId="7DA3BAD3" w14:textId="77777777" w:rsidR="005E18CF" w:rsidRPr="002A414C" w:rsidRDefault="005E18CF" w:rsidP="002A414C">
      <w:pPr>
        <w:tabs>
          <w:tab w:val="left" w:pos="720"/>
        </w:tabs>
        <w:jc w:val="both"/>
        <w:rPr>
          <w:noProof/>
          <w:sz w:val="20"/>
          <w:szCs w:val="20"/>
        </w:rPr>
      </w:pPr>
    </w:p>
    <w:p w14:paraId="3F4A98B0" w14:textId="1C97D325" w:rsidR="002A414C" w:rsidRPr="002A414C" w:rsidRDefault="002A414C" w:rsidP="002A414C">
      <w:pPr>
        <w:tabs>
          <w:tab w:val="left" w:pos="1080"/>
        </w:tabs>
        <w:ind w:left="1080" w:hanging="360"/>
        <w:jc w:val="both"/>
        <w:rPr>
          <w:b/>
          <w:smallCaps/>
          <w:sz w:val="20"/>
          <w:szCs w:val="20"/>
        </w:rPr>
      </w:pPr>
      <w:r w:rsidRPr="002A414C">
        <w:rPr>
          <w:bCs/>
          <w:sz w:val="20"/>
          <w:szCs w:val="20"/>
        </w:rPr>
        <w:t xml:space="preserve">b) </w:t>
      </w:r>
      <w:r w:rsidRPr="002A414C">
        <w:rPr>
          <w:bCs/>
          <w:sz w:val="20"/>
          <w:szCs w:val="20"/>
        </w:rPr>
        <w:tab/>
      </w:r>
      <w:r w:rsidRPr="002A414C">
        <w:rPr>
          <w:b/>
          <w:bCs/>
          <w:smallCaps/>
          <w:sz w:val="20"/>
          <w:szCs w:val="20"/>
          <w:u w:val="single"/>
        </w:rPr>
        <w:t>Finley Construction, L.L.C.,</w:t>
      </w:r>
      <w:r w:rsidRPr="002A414C">
        <w:rPr>
          <w:sz w:val="20"/>
          <w:szCs w:val="20"/>
        </w:rPr>
        <w:t xml:space="preserve"> </w:t>
      </w:r>
      <w:r w:rsidRPr="002A414C">
        <w:rPr>
          <w:bCs/>
          <w:sz w:val="20"/>
          <w:szCs w:val="20"/>
        </w:rPr>
        <w:t>West Monroe, Louisiana –</w:t>
      </w:r>
      <w:r w:rsidR="001F0631">
        <w:rPr>
          <w:bCs/>
          <w:sz w:val="20"/>
          <w:szCs w:val="20"/>
        </w:rPr>
        <w:t xml:space="preserve"> </w:t>
      </w:r>
      <w:r w:rsidRPr="002A414C">
        <w:rPr>
          <w:bCs/>
          <w:sz w:val="20"/>
          <w:szCs w:val="20"/>
        </w:rPr>
        <w:t xml:space="preserve">La. R.S. 37:2158(A)(4), 3 counts </w:t>
      </w:r>
      <w:r w:rsidRPr="002A414C">
        <w:rPr>
          <w:b/>
          <w:bCs/>
          <w:smallCaps/>
          <w:sz w:val="20"/>
          <w:szCs w:val="20"/>
          <w:u w:val="single"/>
        </w:rPr>
        <w:t xml:space="preserve"> </w:t>
      </w:r>
    </w:p>
    <w:p w14:paraId="2BD05BAD" w14:textId="50EE1584" w:rsidR="002A414C" w:rsidRDefault="002A414C" w:rsidP="002A414C">
      <w:pPr>
        <w:tabs>
          <w:tab w:val="left" w:pos="720"/>
          <w:tab w:val="left" w:pos="900"/>
          <w:tab w:val="left" w:pos="990"/>
        </w:tabs>
        <w:jc w:val="both"/>
        <w:rPr>
          <w:noProof/>
          <w:sz w:val="20"/>
          <w:szCs w:val="20"/>
        </w:rPr>
      </w:pPr>
    </w:p>
    <w:p w14:paraId="58BC5CB7" w14:textId="7202DE90" w:rsidR="000A1BED" w:rsidRDefault="000A1BED" w:rsidP="000A1BED">
      <w:pPr>
        <w:tabs>
          <w:tab w:val="left" w:pos="720"/>
          <w:tab w:val="left" w:pos="900"/>
          <w:tab w:val="left" w:pos="990"/>
        </w:tabs>
        <w:ind w:left="1080"/>
        <w:jc w:val="both"/>
        <w:rPr>
          <w:bCs/>
          <w:sz w:val="20"/>
          <w:szCs w:val="20"/>
        </w:rPr>
      </w:pPr>
      <w:r w:rsidRPr="0079089E">
        <w:rPr>
          <w:bCs/>
          <w:sz w:val="20"/>
          <w:szCs w:val="20"/>
        </w:rPr>
        <w:t xml:space="preserve">Ms. Evans gave a summary of the allegations and read the settlement offer presented by </w:t>
      </w:r>
      <w:r w:rsidR="005E18CF" w:rsidRPr="005E18CF">
        <w:rPr>
          <w:bCs/>
          <w:sz w:val="20"/>
          <w:szCs w:val="20"/>
        </w:rPr>
        <w:t>FINLEY CONSTRUCTION, L.L.C.</w:t>
      </w:r>
      <w:r w:rsidRPr="0079089E">
        <w:rPr>
          <w:bCs/>
          <w:sz w:val="20"/>
          <w:szCs w:val="20"/>
        </w:rPr>
        <w:t xml:space="preserve"> Mr. </w:t>
      </w:r>
      <w:r w:rsidR="00437324">
        <w:rPr>
          <w:bCs/>
          <w:sz w:val="20"/>
          <w:szCs w:val="20"/>
        </w:rPr>
        <w:t>Joseph</w:t>
      </w:r>
      <w:r w:rsidRPr="0079089E">
        <w:rPr>
          <w:bCs/>
          <w:sz w:val="20"/>
          <w:szCs w:val="20"/>
        </w:rPr>
        <w:t xml:space="preserve"> made a motion to accept the settlement offer as presented, which included a no contest plea. Mr. </w:t>
      </w:r>
      <w:r w:rsidR="00437324">
        <w:rPr>
          <w:bCs/>
          <w:sz w:val="20"/>
          <w:szCs w:val="20"/>
        </w:rPr>
        <w:t>Temple</w:t>
      </w:r>
      <w:r w:rsidRPr="0079089E">
        <w:rPr>
          <w:bCs/>
          <w:sz w:val="20"/>
          <w:szCs w:val="20"/>
        </w:rPr>
        <w:t xml:space="preserve"> seconded. The motion passed.</w:t>
      </w:r>
    </w:p>
    <w:p w14:paraId="0FE34C92" w14:textId="77777777" w:rsidR="000A1BED" w:rsidRPr="002A414C" w:rsidRDefault="000A1BED" w:rsidP="002A414C">
      <w:pPr>
        <w:tabs>
          <w:tab w:val="left" w:pos="720"/>
          <w:tab w:val="left" w:pos="900"/>
          <w:tab w:val="left" w:pos="990"/>
        </w:tabs>
        <w:jc w:val="both"/>
        <w:rPr>
          <w:noProof/>
          <w:sz w:val="20"/>
          <w:szCs w:val="20"/>
        </w:rPr>
      </w:pPr>
    </w:p>
    <w:p w14:paraId="7359B71D" w14:textId="078BFA27" w:rsidR="002A414C" w:rsidRPr="002A414C" w:rsidRDefault="002A414C" w:rsidP="000A1BED">
      <w:pPr>
        <w:tabs>
          <w:tab w:val="left" w:pos="720"/>
        </w:tabs>
        <w:ind w:left="1080" w:hanging="720"/>
        <w:jc w:val="both"/>
        <w:rPr>
          <w:bCs/>
          <w:sz w:val="20"/>
          <w:szCs w:val="20"/>
        </w:rPr>
      </w:pPr>
      <w:r w:rsidRPr="002A414C">
        <w:rPr>
          <w:noProof/>
          <w:sz w:val="20"/>
          <w:szCs w:val="20"/>
        </w:rPr>
        <w:t xml:space="preserve">3.   </w:t>
      </w:r>
      <w:r w:rsidR="000A1BED">
        <w:rPr>
          <w:noProof/>
          <w:sz w:val="20"/>
          <w:szCs w:val="20"/>
        </w:rPr>
        <w:tab/>
      </w:r>
      <w:r w:rsidRPr="002A414C">
        <w:rPr>
          <w:noProof/>
          <w:sz w:val="20"/>
          <w:szCs w:val="20"/>
        </w:rPr>
        <w:t>a)</w:t>
      </w:r>
      <w:r w:rsidRPr="002A414C">
        <w:rPr>
          <w:noProof/>
          <w:sz w:val="20"/>
          <w:szCs w:val="20"/>
        </w:rPr>
        <w:tab/>
      </w:r>
      <w:r w:rsidRPr="002A414C">
        <w:rPr>
          <w:b/>
          <w:bCs/>
          <w:smallCaps/>
          <w:sz w:val="20"/>
          <w:szCs w:val="20"/>
          <w:u w:val="single"/>
        </w:rPr>
        <w:t>J.W. Drennan LLC,</w:t>
      </w:r>
      <w:r w:rsidRPr="002A414C">
        <w:rPr>
          <w:bCs/>
          <w:sz w:val="20"/>
          <w:szCs w:val="20"/>
        </w:rPr>
        <w:t xml:space="preserve"> New Orleans, Louisiana –</w:t>
      </w:r>
      <w:r w:rsidR="001F0631">
        <w:rPr>
          <w:bCs/>
          <w:sz w:val="20"/>
          <w:szCs w:val="20"/>
        </w:rPr>
        <w:t xml:space="preserve"> </w:t>
      </w:r>
      <w:r w:rsidRPr="002A414C">
        <w:rPr>
          <w:bCs/>
          <w:sz w:val="20"/>
          <w:szCs w:val="20"/>
        </w:rPr>
        <w:t>La. R.S. 37:2158(A)(4)</w:t>
      </w:r>
    </w:p>
    <w:p w14:paraId="70CA0B50" w14:textId="77777777" w:rsidR="000A1BED" w:rsidRDefault="000A1BED" w:rsidP="002A414C">
      <w:pPr>
        <w:tabs>
          <w:tab w:val="left" w:pos="720"/>
          <w:tab w:val="left" w:pos="900"/>
          <w:tab w:val="left" w:pos="990"/>
        </w:tabs>
        <w:jc w:val="both"/>
        <w:rPr>
          <w:bCs/>
          <w:sz w:val="20"/>
          <w:szCs w:val="20"/>
        </w:rPr>
      </w:pPr>
    </w:p>
    <w:p w14:paraId="53D2C760" w14:textId="6B097187" w:rsidR="002A414C" w:rsidRDefault="000A1BED" w:rsidP="000A1BED">
      <w:pPr>
        <w:tabs>
          <w:tab w:val="left" w:pos="720"/>
          <w:tab w:val="left" w:pos="900"/>
          <w:tab w:val="left" w:pos="990"/>
        </w:tabs>
        <w:ind w:left="1080"/>
        <w:jc w:val="both"/>
        <w:rPr>
          <w:bCs/>
          <w:sz w:val="20"/>
          <w:szCs w:val="20"/>
        </w:rPr>
      </w:pPr>
      <w:r w:rsidRPr="0079089E">
        <w:rPr>
          <w:bCs/>
          <w:sz w:val="20"/>
          <w:szCs w:val="20"/>
        </w:rPr>
        <w:t xml:space="preserve">Ms. Evans gave a summary of the allegations and read the settlement offer presented by </w:t>
      </w:r>
      <w:r w:rsidR="005E18CF" w:rsidRPr="005E18CF">
        <w:rPr>
          <w:bCs/>
          <w:sz w:val="20"/>
          <w:szCs w:val="20"/>
        </w:rPr>
        <w:t>J.W. DRENNAN LLC</w:t>
      </w:r>
      <w:r w:rsidRPr="0079089E">
        <w:rPr>
          <w:bCs/>
          <w:sz w:val="20"/>
          <w:szCs w:val="20"/>
        </w:rPr>
        <w:t xml:space="preserve">. Mr. </w:t>
      </w:r>
      <w:r w:rsidR="000179AB" w:rsidRPr="00437324">
        <w:rPr>
          <w:bCs/>
          <w:sz w:val="20"/>
          <w:szCs w:val="20"/>
        </w:rPr>
        <w:t>Rushing</w:t>
      </w:r>
      <w:r w:rsidRPr="0079089E">
        <w:rPr>
          <w:bCs/>
          <w:sz w:val="20"/>
          <w:szCs w:val="20"/>
        </w:rPr>
        <w:t xml:space="preserve"> made a motion to accept the settlement offer as presented, which included a no contest plea. Mr. </w:t>
      </w:r>
      <w:r w:rsidR="00437324">
        <w:rPr>
          <w:bCs/>
          <w:sz w:val="20"/>
          <w:szCs w:val="20"/>
        </w:rPr>
        <w:t>Joseph</w:t>
      </w:r>
      <w:r w:rsidRPr="0079089E">
        <w:rPr>
          <w:bCs/>
          <w:sz w:val="20"/>
          <w:szCs w:val="20"/>
        </w:rPr>
        <w:t xml:space="preserve"> seconded. The motion passed.</w:t>
      </w:r>
    </w:p>
    <w:p w14:paraId="362FAD39" w14:textId="77777777" w:rsidR="000A1BED" w:rsidRPr="002A414C" w:rsidRDefault="000A1BED" w:rsidP="002A414C">
      <w:pPr>
        <w:tabs>
          <w:tab w:val="left" w:pos="720"/>
          <w:tab w:val="left" w:pos="900"/>
          <w:tab w:val="left" w:pos="990"/>
        </w:tabs>
        <w:jc w:val="both"/>
        <w:rPr>
          <w:bCs/>
          <w:sz w:val="20"/>
          <w:szCs w:val="20"/>
        </w:rPr>
      </w:pPr>
    </w:p>
    <w:p w14:paraId="583780D2" w14:textId="20085721" w:rsidR="002A414C" w:rsidRPr="002A414C" w:rsidRDefault="002A414C" w:rsidP="002A414C">
      <w:pPr>
        <w:numPr>
          <w:ilvl w:val="0"/>
          <w:numId w:val="31"/>
        </w:numPr>
        <w:contextualSpacing/>
        <w:jc w:val="both"/>
        <w:rPr>
          <w:noProof/>
          <w:sz w:val="20"/>
          <w:szCs w:val="20"/>
        </w:rPr>
      </w:pPr>
      <w:r w:rsidRPr="002A414C">
        <w:rPr>
          <w:b/>
          <w:bCs/>
          <w:smallCaps/>
          <w:sz w:val="20"/>
          <w:szCs w:val="20"/>
          <w:u w:val="single"/>
        </w:rPr>
        <w:t>Silver Stone LLC,</w:t>
      </w:r>
      <w:r w:rsidRPr="002A414C">
        <w:rPr>
          <w:bCs/>
          <w:sz w:val="20"/>
          <w:szCs w:val="20"/>
        </w:rPr>
        <w:t xml:space="preserve"> Mandeville, Louisiana –</w:t>
      </w:r>
      <w:r w:rsidR="001F0631">
        <w:rPr>
          <w:bCs/>
          <w:sz w:val="20"/>
          <w:szCs w:val="20"/>
        </w:rPr>
        <w:t xml:space="preserve"> </w:t>
      </w:r>
      <w:r w:rsidRPr="002A414C">
        <w:rPr>
          <w:bCs/>
          <w:sz w:val="20"/>
          <w:szCs w:val="20"/>
        </w:rPr>
        <w:t>La. R.S. 37:2160(A)(1)</w:t>
      </w:r>
    </w:p>
    <w:p w14:paraId="230B171F" w14:textId="77777777" w:rsidR="000A1BED" w:rsidRDefault="000A1BED" w:rsidP="002A414C">
      <w:pPr>
        <w:jc w:val="both"/>
        <w:rPr>
          <w:bCs/>
          <w:sz w:val="20"/>
          <w:szCs w:val="20"/>
        </w:rPr>
      </w:pPr>
    </w:p>
    <w:p w14:paraId="6AB5B88C" w14:textId="083D3827" w:rsidR="005E66BF" w:rsidRPr="005E66BF" w:rsidRDefault="000A1BED" w:rsidP="005E66BF">
      <w:pPr>
        <w:ind w:left="1080"/>
        <w:jc w:val="both"/>
        <w:rPr>
          <w:bCs/>
          <w:sz w:val="20"/>
          <w:szCs w:val="20"/>
        </w:rPr>
      </w:pPr>
      <w:r w:rsidRPr="0079089E">
        <w:rPr>
          <w:bCs/>
          <w:sz w:val="20"/>
          <w:szCs w:val="20"/>
        </w:rPr>
        <w:t>Ms. Evans gave a summary of the allegations and read the settlement offer presented by</w:t>
      </w:r>
      <w:r w:rsidR="005E18CF">
        <w:rPr>
          <w:bCs/>
          <w:sz w:val="20"/>
          <w:szCs w:val="20"/>
        </w:rPr>
        <w:t xml:space="preserve"> </w:t>
      </w:r>
      <w:r w:rsidR="005E18CF" w:rsidRPr="005E18CF">
        <w:rPr>
          <w:bCs/>
          <w:sz w:val="20"/>
          <w:szCs w:val="20"/>
        </w:rPr>
        <w:t>SILVER STONE LLC</w:t>
      </w:r>
      <w:r w:rsidRPr="0079089E">
        <w:rPr>
          <w:bCs/>
          <w:sz w:val="20"/>
          <w:szCs w:val="20"/>
        </w:rPr>
        <w:t xml:space="preserve">. Mr. </w:t>
      </w:r>
      <w:r w:rsidR="000179AB">
        <w:rPr>
          <w:bCs/>
          <w:sz w:val="20"/>
          <w:szCs w:val="20"/>
        </w:rPr>
        <w:t>Tillage</w:t>
      </w:r>
      <w:r w:rsidRPr="0079089E">
        <w:rPr>
          <w:bCs/>
          <w:sz w:val="20"/>
          <w:szCs w:val="20"/>
        </w:rPr>
        <w:t xml:space="preserve"> made a motion to accept the settlement offer as presented, which included a no contest plea. Mr. </w:t>
      </w:r>
      <w:r w:rsidR="000179AB">
        <w:rPr>
          <w:bCs/>
          <w:sz w:val="20"/>
          <w:szCs w:val="20"/>
        </w:rPr>
        <w:t>Barron</w:t>
      </w:r>
      <w:r w:rsidRPr="0079089E">
        <w:rPr>
          <w:bCs/>
          <w:sz w:val="20"/>
          <w:szCs w:val="20"/>
        </w:rPr>
        <w:t xml:space="preserve"> seconded. The motion passed.</w:t>
      </w:r>
    </w:p>
    <w:p w14:paraId="7A7F360E" w14:textId="77777777" w:rsidR="005E66BF" w:rsidRDefault="005E66BF" w:rsidP="002A414C">
      <w:pPr>
        <w:jc w:val="both"/>
        <w:rPr>
          <w:noProof/>
          <w:sz w:val="20"/>
          <w:szCs w:val="20"/>
        </w:rPr>
      </w:pPr>
    </w:p>
    <w:p w14:paraId="6455D50C" w14:textId="35996E71" w:rsidR="002A414C" w:rsidRDefault="000A1BED" w:rsidP="002A414C">
      <w:pPr>
        <w:jc w:val="both"/>
        <w:rPr>
          <w:noProof/>
          <w:sz w:val="20"/>
          <w:szCs w:val="20"/>
        </w:rPr>
      </w:pPr>
      <w:r w:rsidRPr="000A1BED">
        <w:rPr>
          <w:noProof/>
          <w:sz w:val="20"/>
          <w:szCs w:val="20"/>
        </w:rPr>
        <w:t xml:space="preserve">&lt;Matters </w:t>
      </w:r>
      <w:r>
        <w:rPr>
          <w:noProof/>
          <w:sz w:val="20"/>
          <w:szCs w:val="20"/>
        </w:rPr>
        <w:t>4</w:t>
      </w:r>
      <w:r w:rsidRPr="000A1BED">
        <w:rPr>
          <w:noProof/>
          <w:sz w:val="20"/>
          <w:szCs w:val="20"/>
        </w:rPr>
        <w:t xml:space="preserve">a – </w:t>
      </w:r>
      <w:r>
        <w:rPr>
          <w:noProof/>
          <w:sz w:val="20"/>
          <w:szCs w:val="20"/>
        </w:rPr>
        <w:t>4b</w:t>
      </w:r>
      <w:r w:rsidRPr="000A1BED">
        <w:rPr>
          <w:noProof/>
          <w:sz w:val="20"/>
          <w:szCs w:val="20"/>
        </w:rPr>
        <w:t xml:space="preserve">, </w:t>
      </w:r>
      <w:r>
        <w:rPr>
          <w:noProof/>
          <w:sz w:val="20"/>
          <w:szCs w:val="20"/>
        </w:rPr>
        <w:t>5a</w:t>
      </w:r>
      <w:r w:rsidRPr="000A1BED">
        <w:rPr>
          <w:noProof/>
          <w:sz w:val="20"/>
          <w:szCs w:val="20"/>
        </w:rPr>
        <w:t xml:space="preserve"> – </w:t>
      </w:r>
      <w:r>
        <w:rPr>
          <w:noProof/>
          <w:sz w:val="20"/>
          <w:szCs w:val="20"/>
        </w:rPr>
        <w:t>5c</w:t>
      </w:r>
      <w:r w:rsidRPr="000A1BED">
        <w:rPr>
          <w:noProof/>
          <w:sz w:val="20"/>
          <w:szCs w:val="20"/>
        </w:rPr>
        <w:t xml:space="preserve"> and </w:t>
      </w:r>
      <w:r>
        <w:rPr>
          <w:noProof/>
          <w:sz w:val="20"/>
          <w:szCs w:val="20"/>
        </w:rPr>
        <w:t>6</w:t>
      </w:r>
      <w:r w:rsidRPr="000A1BED">
        <w:rPr>
          <w:noProof/>
          <w:sz w:val="20"/>
          <w:szCs w:val="20"/>
        </w:rPr>
        <w:t xml:space="preserve"> had related matters and some related matters were combined.&gt;</w:t>
      </w:r>
    </w:p>
    <w:p w14:paraId="459D74F8" w14:textId="77777777" w:rsidR="000A1BED" w:rsidRPr="002A414C" w:rsidRDefault="000A1BED" w:rsidP="002A414C">
      <w:pPr>
        <w:jc w:val="both"/>
        <w:rPr>
          <w:noProof/>
          <w:sz w:val="20"/>
          <w:szCs w:val="20"/>
        </w:rPr>
      </w:pPr>
    </w:p>
    <w:p w14:paraId="4BDB289E" w14:textId="7B033FDC" w:rsidR="002A414C" w:rsidRPr="002A414C" w:rsidRDefault="002A414C" w:rsidP="002A414C">
      <w:pPr>
        <w:tabs>
          <w:tab w:val="left" w:pos="720"/>
          <w:tab w:val="left" w:pos="1080"/>
        </w:tabs>
        <w:ind w:left="1080" w:hanging="720"/>
        <w:jc w:val="both"/>
        <w:rPr>
          <w:bCs/>
          <w:sz w:val="20"/>
          <w:szCs w:val="20"/>
        </w:rPr>
      </w:pPr>
      <w:r w:rsidRPr="002A414C">
        <w:rPr>
          <w:noProof/>
          <w:sz w:val="20"/>
          <w:szCs w:val="20"/>
        </w:rPr>
        <w:t xml:space="preserve">4.  </w:t>
      </w:r>
      <w:r w:rsidRPr="002A414C">
        <w:rPr>
          <w:noProof/>
          <w:sz w:val="20"/>
          <w:szCs w:val="20"/>
        </w:rPr>
        <w:tab/>
        <w:t xml:space="preserve">a) </w:t>
      </w:r>
      <w:r w:rsidRPr="002A414C">
        <w:rPr>
          <w:noProof/>
          <w:sz w:val="20"/>
          <w:szCs w:val="20"/>
        </w:rPr>
        <w:tab/>
      </w:r>
      <w:r w:rsidRPr="002A414C">
        <w:rPr>
          <w:b/>
          <w:bCs/>
          <w:smallCaps/>
          <w:sz w:val="20"/>
          <w:szCs w:val="20"/>
          <w:u w:val="single"/>
        </w:rPr>
        <w:t>Van Tassel-Proctor, Inc.</w:t>
      </w:r>
      <w:r w:rsidRPr="002A414C">
        <w:rPr>
          <w:b/>
          <w:bCs/>
          <w:sz w:val="20"/>
          <w:szCs w:val="20"/>
          <w:u w:val="single"/>
        </w:rPr>
        <w:t>,</w:t>
      </w:r>
      <w:r w:rsidRPr="002A414C">
        <w:rPr>
          <w:bCs/>
          <w:sz w:val="20"/>
          <w:szCs w:val="20"/>
        </w:rPr>
        <w:t xml:space="preserve"> Little Rock, Arkansas –</w:t>
      </w:r>
      <w:r w:rsidR="001F0631">
        <w:rPr>
          <w:bCs/>
          <w:sz w:val="20"/>
          <w:szCs w:val="20"/>
        </w:rPr>
        <w:t xml:space="preserve"> </w:t>
      </w:r>
      <w:r w:rsidRPr="002A414C">
        <w:rPr>
          <w:bCs/>
          <w:sz w:val="20"/>
          <w:szCs w:val="20"/>
        </w:rPr>
        <w:t>La. R.S. 37:2158(A)(4)</w:t>
      </w:r>
    </w:p>
    <w:p w14:paraId="1B7228B0" w14:textId="46B5E7F0" w:rsidR="000A1BED" w:rsidRPr="002A414C" w:rsidRDefault="000A1BED" w:rsidP="000A1BED">
      <w:pPr>
        <w:tabs>
          <w:tab w:val="left" w:pos="720"/>
        </w:tabs>
        <w:ind w:left="1080" w:hanging="720"/>
        <w:jc w:val="both"/>
        <w:rPr>
          <w:bCs/>
          <w:sz w:val="20"/>
          <w:szCs w:val="20"/>
        </w:rPr>
      </w:pPr>
      <w:r w:rsidRPr="002A414C">
        <w:rPr>
          <w:noProof/>
          <w:sz w:val="20"/>
          <w:szCs w:val="20"/>
        </w:rPr>
        <w:t>5.</w:t>
      </w:r>
      <w:r w:rsidRPr="002A414C">
        <w:rPr>
          <w:noProof/>
          <w:sz w:val="20"/>
          <w:szCs w:val="20"/>
        </w:rPr>
        <w:tab/>
        <w:t>a)</w:t>
      </w:r>
      <w:r w:rsidRPr="002A414C">
        <w:rPr>
          <w:noProof/>
          <w:sz w:val="20"/>
          <w:szCs w:val="20"/>
        </w:rPr>
        <w:tab/>
      </w:r>
      <w:r w:rsidRPr="002A414C">
        <w:rPr>
          <w:b/>
          <w:bCs/>
          <w:smallCaps/>
          <w:sz w:val="20"/>
          <w:szCs w:val="20"/>
          <w:u w:val="single"/>
        </w:rPr>
        <w:t>Van Tassel-Proctor, Inc.,</w:t>
      </w:r>
      <w:r w:rsidRPr="002A414C">
        <w:rPr>
          <w:sz w:val="20"/>
          <w:szCs w:val="20"/>
        </w:rPr>
        <w:t xml:space="preserve"> </w:t>
      </w:r>
      <w:r w:rsidRPr="002A414C">
        <w:rPr>
          <w:bCs/>
          <w:sz w:val="20"/>
          <w:szCs w:val="20"/>
        </w:rPr>
        <w:t>Little Rock, Arkansas –</w:t>
      </w:r>
      <w:r w:rsidR="001F0631">
        <w:rPr>
          <w:bCs/>
          <w:sz w:val="20"/>
          <w:szCs w:val="20"/>
        </w:rPr>
        <w:t xml:space="preserve"> </w:t>
      </w:r>
      <w:r w:rsidRPr="002A414C">
        <w:rPr>
          <w:bCs/>
          <w:sz w:val="20"/>
          <w:szCs w:val="20"/>
        </w:rPr>
        <w:t>La. R.S. 37:2158(A)(4), 2 counts</w:t>
      </w:r>
    </w:p>
    <w:p w14:paraId="71A03F4C" w14:textId="4B8FB655" w:rsidR="000A1BED" w:rsidRPr="002A414C" w:rsidRDefault="000A1BED" w:rsidP="000A1BED">
      <w:pPr>
        <w:ind w:left="720" w:hanging="360"/>
        <w:jc w:val="both"/>
        <w:rPr>
          <w:bCs/>
          <w:sz w:val="20"/>
          <w:szCs w:val="20"/>
        </w:rPr>
      </w:pPr>
      <w:r w:rsidRPr="002A414C">
        <w:rPr>
          <w:bCs/>
          <w:sz w:val="20"/>
          <w:szCs w:val="20"/>
        </w:rPr>
        <w:t xml:space="preserve">6.  </w:t>
      </w:r>
      <w:r w:rsidRPr="002A414C">
        <w:rPr>
          <w:bCs/>
          <w:sz w:val="20"/>
          <w:szCs w:val="20"/>
        </w:rPr>
        <w:tab/>
      </w:r>
      <w:r w:rsidRPr="002A414C">
        <w:rPr>
          <w:b/>
          <w:bCs/>
          <w:smallCaps/>
          <w:sz w:val="20"/>
          <w:szCs w:val="20"/>
          <w:u w:val="single"/>
        </w:rPr>
        <w:t>Van Tassel-Proctor, Inc.,</w:t>
      </w:r>
      <w:r w:rsidRPr="002A414C">
        <w:rPr>
          <w:bCs/>
          <w:sz w:val="20"/>
          <w:szCs w:val="20"/>
        </w:rPr>
        <w:t xml:space="preserve"> Little Rock, Arkansas –</w:t>
      </w:r>
      <w:r w:rsidR="001F0631">
        <w:rPr>
          <w:bCs/>
          <w:sz w:val="20"/>
          <w:szCs w:val="20"/>
        </w:rPr>
        <w:t xml:space="preserve"> </w:t>
      </w:r>
      <w:r w:rsidRPr="002A414C">
        <w:rPr>
          <w:bCs/>
          <w:sz w:val="20"/>
          <w:szCs w:val="20"/>
        </w:rPr>
        <w:t>La. R.S. 37:2158(A)(4)</w:t>
      </w:r>
    </w:p>
    <w:p w14:paraId="31B20785" w14:textId="01210055" w:rsidR="002A414C" w:rsidRDefault="002A414C" w:rsidP="002A414C">
      <w:pPr>
        <w:tabs>
          <w:tab w:val="left" w:pos="630"/>
        </w:tabs>
        <w:ind w:left="1080" w:hanging="720"/>
        <w:jc w:val="both"/>
        <w:rPr>
          <w:bCs/>
          <w:sz w:val="20"/>
          <w:szCs w:val="20"/>
        </w:rPr>
      </w:pPr>
    </w:p>
    <w:p w14:paraId="571A827D" w14:textId="3D1EBEB3" w:rsidR="000A1BED" w:rsidRDefault="000A1BED" w:rsidP="000A1BED">
      <w:pPr>
        <w:tabs>
          <w:tab w:val="left" w:pos="1080"/>
        </w:tabs>
        <w:ind w:left="720"/>
        <w:jc w:val="both"/>
        <w:rPr>
          <w:bCs/>
          <w:sz w:val="20"/>
          <w:szCs w:val="20"/>
        </w:rPr>
      </w:pPr>
      <w:r w:rsidRPr="00F6300E">
        <w:rPr>
          <w:bCs/>
          <w:sz w:val="20"/>
          <w:szCs w:val="20"/>
        </w:rPr>
        <w:lastRenderedPageBreak/>
        <w:t xml:space="preserve">Ms. Evans gave a summary of the allegations and read the settlement offer presented by </w:t>
      </w:r>
      <w:r w:rsidRPr="000A1BED">
        <w:rPr>
          <w:bCs/>
          <w:sz w:val="20"/>
          <w:szCs w:val="20"/>
        </w:rPr>
        <w:t>VAN TASSEL-PROCTOR, INC.</w:t>
      </w:r>
      <w:r w:rsidRPr="00F6300E">
        <w:rPr>
          <w:bCs/>
          <w:sz w:val="20"/>
          <w:szCs w:val="20"/>
        </w:rPr>
        <w:t xml:space="preserve"> for matters </w:t>
      </w:r>
      <w:r>
        <w:rPr>
          <w:bCs/>
          <w:sz w:val="20"/>
          <w:szCs w:val="20"/>
        </w:rPr>
        <w:t>4a,</w:t>
      </w:r>
      <w:r w:rsidRPr="00F6300E">
        <w:rPr>
          <w:bCs/>
          <w:sz w:val="20"/>
          <w:szCs w:val="20"/>
        </w:rPr>
        <w:t xml:space="preserve"> </w:t>
      </w:r>
      <w:r>
        <w:rPr>
          <w:bCs/>
          <w:sz w:val="20"/>
          <w:szCs w:val="20"/>
        </w:rPr>
        <w:t>5a</w:t>
      </w:r>
      <w:r w:rsidRPr="00F6300E">
        <w:rPr>
          <w:bCs/>
          <w:sz w:val="20"/>
          <w:szCs w:val="20"/>
        </w:rPr>
        <w:t xml:space="preserve"> and </w:t>
      </w:r>
      <w:r>
        <w:rPr>
          <w:bCs/>
          <w:sz w:val="20"/>
          <w:szCs w:val="20"/>
        </w:rPr>
        <w:t>6</w:t>
      </w:r>
      <w:r w:rsidRPr="00F6300E">
        <w:rPr>
          <w:bCs/>
          <w:sz w:val="20"/>
          <w:szCs w:val="20"/>
        </w:rPr>
        <w:t xml:space="preserve">, as these were the same entity in all three matters. </w:t>
      </w:r>
      <w:r w:rsidRPr="00132BF7">
        <w:rPr>
          <w:bCs/>
          <w:sz w:val="20"/>
          <w:szCs w:val="20"/>
        </w:rPr>
        <w:t xml:space="preserve">Mr. </w:t>
      </w:r>
      <w:r>
        <w:rPr>
          <w:bCs/>
          <w:sz w:val="20"/>
          <w:szCs w:val="20"/>
        </w:rPr>
        <w:t>Weston</w:t>
      </w:r>
      <w:r w:rsidRPr="00132BF7">
        <w:rPr>
          <w:bCs/>
          <w:sz w:val="20"/>
          <w:szCs w:val="20"/>
        </w:rPr>
        <w:t xml:space="preserve"> </w:t>
      </w:r>
      <w:r w:rsidRPr="00F6300E">
        <w:rPr>
          <w:bCs/>
          <w:sz w:val="20"/>
          <w:szCs w:val="20"/>
        </w:rPr>
        <w:t xml:space="preserve">made a motion to accept the settlement offers as presented, which included a no contest plea for all three matters. Mr. </w:t>
      </w:r>
      <w:r>
        <w:rPr>
          <w:bCs/>
          <w:sz w:val="20"/>
          <w:szCs w:val="20"/>
        </w:rPr>
        <w:t>Jones</w:t>
      </w:r>
      <w:r w:rsidRPr="00F6300E">
        <w:rPr>
          <w:bCs/>
          <w:sz w:val="20"/>
          <w:szCs w:val="20"/>
        </w:rPr>
        <w:t xml:space="preserve"> seconded. The motion passed.</w:t>
      </w:r>
    </w:p>
    <w:p w14:paraId="6A1669AF" w14:textId="77777777" w:rsidR="000A1BED" w:rsidRPr="002A414C" w:rsidRDefault="000A1BED" w:rsidP="000A1BED">
      <w:pPr>
        <w:tabs>
          <w:tab w:val="left" w:pos="1080"/>
        </w:tabs>
        <w:ind w:left="1080" w:hanging="360"/>
        <w:jc w:val="both"/>
        <w:rPr>
          <w:bCs/>
          <w:sz w:val="20"/>
          <w:szCs w:val="20"/>
        </w:rPr>
      </w:pPr>
    </w:p>
    <w:p w14:paraId="6A3DA37E" w14:textId="6352B40B" w:rsidR="002A414C" w:rsidRPr="002A414C" w:rsidRDefault="000A1BED" w:rsidP="000A1BED">
      <w:pPr>
        <w:tabs>
          <w:tab w:val="left" w:pos="720"/>
        </w:tabs>
        <w:ind w:left="1080" w:hanging="720"/>
        <w:jc w:val="both"/>
        <w:rPr>
          <w:bCs/>
          <w:sz w:val="20"/>
          <w:szCs w:val="20"/>
        </w:rPr>
      </w:pPr>
      <w:r>
        <w:rPr>
          <w:bCs/>
          <w:sz w:val="20"/>
          <w:szCs w:val="20"/>
        </w:rPr>
        <w:t>4.</w:t>
      </w:r>
      <w:r>
        <w:rPr>
          <w:bCs/>
          <w:sz w:val="20"/>
          <w:szCs w:val="20"/>
        </w:rPr>
        <w:tab/>
      </w:r>
      <w:proofErr w:type="gramStart"/>
      <w:r w:rsidR="002A414C" w:rsidRPr="002A414C">
        <w:rPr>
          <w:bCs/>
          <w:sz w:val="20"/>
          <w:szCs w:val="20"/>
        </w:rPr>
        <w:t xml:space="preserve">b)  </w:t>
      </w:r>
      <w:r>
        <w:rPr>
          <w:bCs/>
          <w:sz w:val="20"/>
          <w:szCs w:val="20"/>
        </w:rPr>
        <w:tab/>
      </w:r>
      <w:proofErr w:type="gramEnd"/>
      <w:r w:rsidR="002A414C" w:rsidRPr="002A414C">
        <w:rPr>
          <w:b/>
          <w:bCs/>
          <w:smallCaps/>
          <w:sz w:val="20"/>
          <w:szCs w:val="20"/>
          <w:u w:val="single"/>
        </w:rPr>
        <w:t>MTY Steel LLC,</w:t>
      </w:r>
      <w:r w:rsidR="002A414C" w:rsidRPr="002A414C">
        <w:rPr>
          <w:sz w:val="20"/>
          <w:szCs w:val="20"/>
        </w:rPr>
        <w:t xml:space="preserve"> </w:t>
      </w:r>
      <w:r w:rsidR="002A414C" w:rsidRPr="002A414C">
        <w:rPr>
          <w:bCs/>
          <w:sz w:val="20"/>
          <w:szCs w:val="20"/>
        </w:rPr>
        <w:t>Colorado Springs, Colorado –</w:t>
      </w:r>
      <w:r w:rsidR="001F0631">
        <w:rPr>
          <w:bCs/>
          <w:sz w:val="20"/>
          <w:szCs w:val="20"/>
        </w:rPr>
        <w:t xml:space="preserve"> </w:t>
      </w:r>
      <w:r w:rsidR="002A414C" w:rsidRPr="002A414C">
        <w:rPr>
          <w:bCs/>
          <w:sz w:val="20"/>
          <w:szCs w:val="20"/>
        </w:rPr>
        <w:t>La. R.S. 37:2160(A)(1)</w:t>
      </w:r>
    </w:p>
    <w:p w14:paraId="59B5FC9D" w14:textId="76D1E9AD" w:rsidR="002A414C" w:rsidRPr="002A414C" w:rsidRDefault="000A1BED" w:rsidP="002A414C">
      <w:pPr>
        <w:tabs>
          <w:tab w:val="left" w:pos="720"/>
        </w:tabs>
        <w:ind w:left="1080" w:hanging="720"/>
        <w:jc w:val="both"/>
        <w:rPr>
          <w:bCs/>
          <w:sz w:val="20"/>
          <w:szCs w:val="20"/>
        </w:rPr>
      </w:pPr>
      <w:r>
        <w:rPr>
          <w:bCs/>
          <w:sz w:val="20"/>
          <w:szCs w:val="20"/>
        </w:rPr>
        <w:t>5.</w:t>
      </w:r>
      <w:r>
        <w:rPr>
          <w:bCs/>
          <w:sz w:val="20"/>
          <w:szCs w:val="20"/>
        </w:rPr>
        <w:tab/>
      </w:r>
      <w:r w:rsidR="002A414C" w:rsidRPr="002A414C">
        <w:rPr>
          <w:bCs/>
          <w:sz w:val="20"/>
          <w:szCs w:val="20"/>
        </w:rPr>
        <w:t xml:space="preserve">b) </w:t>
      </w:r>
      <w:r w:rsidR="002A414C" w:rsidRPr="002A414C">
        <w:rPr>
          <w:bCs/>
          <w:sz w:val="20"/>
          <w:szCs w:val="20"/>
        </w:rPr>
        <w:tab/>
      </w:r>
      <w:r w:rsidR="002A414C" w:rsidRPr="002A414C">
        <w:rPr>
          <w:b/>
          <w:bCs/>
          <w:smallCaps/>
          <w:sz w:val="20"/>
          <w:szCs w:val="20"/>
          <w:u w:val="single"/>
        </w:rPr>
        <w:t>MTY Steel LLC,</w:t>
      </w:r>
      <w:r w:rsidR="002A414C" w:rsidRPr="002A414C">
        <w:rPr>
          <w:sz w:val="20"/>
          <w:szCs w:val="20"/>
        </w:rPr>
        <w:t xml:space="preserve"> </w:t>
      </w:r>
      <w:r w:rsidR="002A414C" w:rsidRPr="002A414C">
        <w:rPr>
          <w:bCs/>
          <w:sz w:val="20"/>
          <w:szCs w:val="20"/>
        </w:rPr>
        <w:t>Colorado Springs, Colorado –</w:t>
      </w:r>
      <w:r w:rsidR="001F0631">
        <w:rPr>
          <w:bCs/>
          <w:sz w:val="20"/>
          <w:szCs w:val="20"/>
        </w:rPr>
        <w:t xml:space="preserve"> </w:t>
      </w:r>
      <w:r w:rsidR="002A414C" w:rsidRPr="002A414C">
        <w:rPr>
          <w:bCs/>
          <w:sz w:val="20"/>
          <w:szCs w:val="20"/>
        </w:rPr>
        <w:t>La. R.S. 37:2160(A)(1)</w:t>
      </w:r>
    </w:p>
    <w:p w14:paraId="3098F154" w14:textId="77777777" w:rsidR="000A1BED" w:rsidRDefault="000A1BED" w:rsidP="002A414C">
      <w:pPr>
        <w:tabs>
          <w:tab w:val="left" w:pos="720"/>
        </w:tabs>
        <w:ind w:left="1080" w:hanging="720"/>
        <w:jc w:val="both"/>
        <w:rPr>
          <w:bCs/>
          <w:sz w:val="20"/>
          <w:szCs w:val="20"/>
        </w:rPr>
      </w:pPr>
    </w:p>
    <w:p w14:paraId="35A8EA7A" w14:textId="537721DB" w:rsidR="002A414C" w:rsidRDefault="000A1BED" w:rsidP="000A1BED">
      <w:pPr>
        <w:tabs>
          <w:tab w:val="left" w:pos="1080"/>
        </w:tabs>
        <w:ind w:left="1080"/>
        <w:jc w:val="both"/>
        <w:rPr>
          <w:bCs/>
          <w:sz w:val="20"/>
          <w:szCs w:val="20"/>
        </w:rPr>
      </w:pPr>
      <w:r w:rsidRPr="0079089E">
        <w:rPr>
          <w:bCs/>
          <w:sz w:val="20"/>
          <w:szCs w:val="20"/>
        </w:rPr>
        <w:t xml:space="preserve">Ms. Evans gave a summary of the allegations and read the settlement offer presented by </w:t>
      </w:r>
      <w:r w:rsidRPr="000A1BED">
        <w:rPr>
          <w:bCs/>
          <w:sz w:val="20"/>
          <w:szCs w:val="20"/>
        </w:rPr>
        <w:t xml:space="preserve">MTY STEEL LLC </w:t>
      </w:r>
      <w:r w:rsidRPr="0079089E">
        <w:rPr>
          <w:bCs/>
          <w:sz w:val="20"/>
          <w:szCs w:val="20"/>
        </w:rPr>
        <w:t xml:space="preserve">for matters </w:t>
      </w:r>
      <w:r>
        <w:rPr>
          <w:bCs/>
          <w:sz w:val="20"/>
          <w:szCs w:val="20"/>
        </w:rPr>
        <w:t>4b</w:t>
      </w:r>
      <w:r w:rsidRPr="0079089E">
        <w:rPr>
          <w:bCs/>
          <w:sz w:val="20"/>
          <w:szCs w:val="20"/>
        </w:rPr>
        <w:t xml:space="preserve"> and </w:t>
      </w:r>
      <w:r>
        <w:rPr>
          <w:bCs/>
          <w:sz w:val="20"/>
          <w:szCs w:val="20"/>
        </w:rPr>
        <w:t>5b</w:t>
      </w:r>
      <w:r w:rsidRPr="0079089E">
        <w:rPr>
          <w:bCs/>
          <w:sz w:val="20"/>
          <w:szCs w:val="20"/>
        </w:rPr>
        <w:t xml:space="preserve">, as these were the same entity in both matters. Mr. </w:t>
      </w:r>
      <w:r>
        <w:rPr>
          <w:bCs/>
          <w:sz w:val="20"/>
          <w:szCs w:val="20"/>
        </w:rPr>
        <w:t>Weston</w:t>
      </w:r>
      <w:r w:rsidRPr="0079089E">
        <w:rPr>
          <w:bCs/>
          <w:sz w:val="20"/>
          <w:szCs w:val="20"/>
        </w:rPr>
        <w:t xml:space="preserve"> made a motion to accept the settlement offers as presented, which included a no contest plea for both matters. Mr. </w:t>
      </w:r>
      <w:r>
        <w:rPr>
          <w:bCs/>
          <w:sz w:val="20"/>
          <w:szCs w:val="20"/>
        </w:rPr>
        <w:t>Stuart</w:t>
      </w:r>
      <w:r w:rsidRPr="0079089E">
        <w:rPr>
          <w:bCs/>
          <w:sz w:val="20"/>
          <w:szCs w:val="20"/>
        </w:rPr>
        <w:t xml:space="preserve"> seconded. The motion passed.</w:t>
      </w:r>
    </w:p>
    <w:p w14:paraId="334B8131" w14:textId="77777777" w:rsidR="000A1BED" w:rsidRPr="002A414C" w:rsidRDefault="000A1BED" w:rsidP="000A1BED">
      <w:pPr>
        <w:tabs>
          <w:tab w:val="left" w:pos="720"/>
        </w:tabs>
        <w:ind w:left="720"/>
        <w:jc w:val="both"/>
        <w:rPr>
          <w:bCs/>
          <w:sz w:val="20"/>
          <w:szCs w:val="20"/>
        </w:rPr>
      </w:pPr>
    </w:p>
    <w:p w14:paraId="2C382330" w14:textId="6DFE9053" w:rsidR="002A414C" w:rsidRPr="002A414C" w:rsidRDefault="000A1BED" w:rsidP="000A1BED">
      <w:pPr>
        <w:tabs>
          <w:tab w:val="left" w:pos="720"/>
        </w:tabs>
        <w:ind w:left="1080" w:hanging="720"/>
        <w:jc w:val="both"/>
        <w:rPr>
          <w:bCs/>
          <w:sz w:val="20"/>
          <w:szCs w:val="20"/>
        </w:rPr>
      </w:pPr>
      <w:r>
        <w:rPr>
          <w:bCs/>
          <w:sz w:val="20"/>
          <w:szCs w:val="20"/>
        </w:rPr>
        <w:t>5.</w:t>
      </w:r>
      <w:r>
        <w:rPr>
          <w:bCs/>
          <w:sz w:val="20"/>
          <w:szCs w:val="20"/>
        </w:rPr>
        <w:tab/>
      </w:r>
      <w:r w:rsidR="002A414C" w:rsidRPr="002A414C">
        <w:rPr>
          <w:bCs/>
          <w:sz w:val="20"/>
          <w:szCs w:val="20"/>
        </w:rPr>
        <w:t>c</w:t>
      </w:r>
      <w:proofErr w:type="gramStart"/>
      <w:r w:rsidR="002A414C" w:rsidRPr="002A414C">
        <w:rPr>
          <w:bCs/>
          <w:sz w:val="20"/>
          <w:szCs w:val="20"/>
        </w:rPr>
        <w:t xml:space="preserve">)  </w:t>
      </w:r>
      <w:r>
        <w:rPr>
          <w:bCs/>
          <w:sz w:val="20"/>
          <w:szCs w:val="20"/>
        </w:rPr>
        <w:tab/>
      </w:r>
      <w:proofErr w:type="gramEnd"/>
      <w:r w:rsidR="002A414C" w:rsidRPr="002A414C">
        <w:rPr>
          <w:b/>
          <w:bCs/>
          <w:smallCaps/>
          <w:sz w:val="20"/>
          <w:szCs w:val="20"/>
          <w:u w:val="single"/>
        </w:rPr>
        <w:t>Landry's Plumbing, LLC,</w:t>
      </w:r>
      <w:r w:rsidR="002A414C" w:rsidRPr="002A414C">
        <w:rPr>
          <w:bCs/>
          <w:sz w:val="20"/>
          <w:szCs w:val="20"/>
        </w:rPr>
        <w:t xml:space="preserve"> New Iberia, Louisiana –</w:t>
      </w:r>
      <w:r w:rsidR="001F0631">
        <w:rPr>
          <w:bCs/>
          <w:sz w:val="20"/>
          <w:szCs w:val="20"/>
        </w:rPr>
        <w:t xml:space="preserve"> </w:t>
      </w:r>
      <w:r w:rsidR="002A414C" w:rsidRPr="002A414C">
        <w:rPr>
          <w:bCs/>
          <w:sz w:val="20"/>
          <w:szCs w:val="20"/>
        </w:rPr>
        <w:t>La. R.S. 37:2160(A)(1)</w:t>
      </w:r>
    </w:p>
    <w:p w14:paraId="00AAAC40" w14:textId="77777777" w:rsidR="002A414C" w:rsidRPr="002A414C" w:rsidRDefault="002A414C" w:rsidP="002A414C">
      <w:pPr>
        <w:tabs>
          <w:tab w:val="left" w:pos="720"/>
        </w:tabs>
        <w:ind w:left="1080" w:hanging="720"/>
        <w:jc w:val="both"/>
        <w:rPr>
          <w:bCs/>
          <w:sz w:val="20"/>
          <w:szCs w:val="20"/>
        </w:rPr>
      </w:pPr>
    </w:p>
    <w:p w14:paraId="1E70E5C5" w14:textId="24526C8C" w:rsidR="002A414C" w:rsidRDefault="000A1BED" w:rsidP="000A1BED">
      <w:pPr>
        <w:ind w:left="1080"/>
        <w:jc w:val="both"/>
        <w:rPr>
          <w:bCs/>
          <w:sz w:val="20"/>
          <w:szCs w:val="20"/>
        </w:rPr>
      </w:pPr>
      <w:bookmarkStart w:id="4" w:name="_Hlk76556703"/>
      <w:r w:rsidRPr="0079089E">
        <w:rPr>
          <w:bCs/>
          <w:sz w:val="20"/>
          <w:szCs w:val="20"/>
        </w:rPr>
        <w:t xml:space="preserve">Ms. Evans gave a summary of the allegations and read the settlement offer presented by </w:t>
      </w:r>
      <w:r w:rsidRPr="000A1BED">
        <w:rPr>
          <w:bCs/>
          <w:sz w:val="20"/>
          <w:szCs w:val="20"/>
        </w:rPr>
        <w:t>LANDRY'S PLUMBING, LLC</w:t>
      </w:r>
      <w:r w:rsidRPr="0079089E">
        <w:rPr>
          <w:bCs/>
          <w:sz w:val="20"/>
          <w:szCs w:val="20"/>
        </w:rPr>
        <w:t xml:space="preserve">. Mr. Stuart made a motion to accept the settlement offer as presented, which included a no contest plea. Mr. </w:t>
      </w:r>
      <w:r>
        <w:rPr>
          <w:bCs/>
          <w:sz w:val="20"/>
          <w:szCs w:val="20"/>
        </w:rPr>
        <w:t>Dupuy</w:t>
      </w:r>
      <w:r w:rsidRPr="0079089E">
        <w:rPr>
          <w:bCs/>
          <w:sz w:val="20"/>
          <w:szCs w:val="20"/>
        </w:rPr>
        <w:t xml:space="preserve"> seconded. The motion passed.</w:t>
      </w:r>
    </w:p>
    <w:p w14:paraId="3EF752B3" w14:textId="77777777" w:rsidR="000A1BED" w:rsidRPr="002A414C" w:rsidRDefault="000A1BED" w:rsidP="000A1BED">
      <w:pPr>
        <w:ind w:left="1080"/>
        <w:jc w:val="both"/>
        <w:rPr>
          <w:bCs/>
          <w:sz w:val="20"/>
          <w:szCs w:val="20"/>
        </w:rPr>
      </w:pPr>
    </w:p>
    <w:p w14:paraId="6C2B6EDF" w14:textId="59F3B15E" w:rsidR="002A414C" w:rsidRPr="002A414C" w:rsidRDefault="002A414C" w:rsidP="000A1BED">
      <w:pPr>
        <w:tabs>
          <w:tab w:val="left" w:pos="720"/>
        </w:tabs>
        <w:ind w:left="1080" w:hanging="720"/>
        <w:jc w:val="both"/>
        <w:rPr>
          <w:bCs/>
          <w:sz w:val="20"/>
          <w:szCs w:val="20"/>
        </w:rPr>
      </w:pPr>
      <w:r w:rsidRPr="002A414C">
        <w:rPr>
          <w:bCs/>
          <w:sz w:val="20"/>
          <w:szCs w:val="20"/>
        </w:rPr>
        <w:t xml:space="preserve">7. </w:t>
      </w:r>
      <w:r w:rsidRPr="002A414C">
        <w:rPr>
          <w:bCs/>
          <w:sz w:val="20"/>
          <w:szCs w:val="20"/>
        </w:rPr>
        <w:tab/>
        <w:t>a)</w:t>
      </w:r>
      <w:r w:rsidRPr="002A414C">
        <w:rPr>
          <w:bCs/>
          <w:sz w:val="20"/>
          <w:szCs w:val="20"/>
        </w:rPr>
        <w:tab/>
      </w:r>
      <w:r w:rsidRPr="002A414C">
        <w:rPr>
          <w:b/>
          <w:bCs/>
          <w:smallCaps/>
          <w:sz w:val="20"/>
          <w:szCs w:val="20"/>
          <w:u w:val="single"/>
        </w:rPr>
        <w:t>Echo Maintenance, L.L.C.,</w:t>
      </w:r>
      <w:r w:rsidRPr="002A414C">
        <w:rPr>
          <w:bCs/>
          <w:sz w:val="20"/>
          <w:szCs w:val="20"/>
        </w:rPr>
        <w:t xml:space="preserve"> Port Arthur, Texas –</w:t>
      </w:r>
      <w:r w:rsidR="001F0631">
        <w:rPr>
          <w:bCs/>
          <w:sz w:val="20"/>
          <w:szCs w:val="20"/>
        </w:rPr>
        <w:t xml:space="preserve"> </w:t>
      </w:r>
      <w:r w:rsidRPr="002A414C">
        <w:rPr>
          <w:bCs/>
          <w:sz w:val="20"/>
          <w:szCs w:val="20"/>
        </w:rPr>
        <w:t>La. R.S. 37:2159(B), 2158(A)(4) and 2185(A)</w:t>
      </w:r>
    </w:p>
    <w:p w14:paraId="72FE6FB4" w14:textId="77777777" w:rsidR="005E18CF" w:rsidRDefault="005E18CF" w:rsidP="005E18CF">
      <w:pPr>
        <w:ind w:left="1080"/>
        <w:jc w:val="both"/>
        <w:rPr>
          <w:bCs/>
          <w:noProof/>
          <w:sz w:val="20"/>
        </w:rPr>
      </w:pPr>
      <w:bookmarkStart w:id="5" w:name="_Hlk85900683"/>
    </w:p>
    <w:p w14:paraId="59496153" w14:textId="24F70354" w:rsidR="002A414C" w:rsidRDefault="00D54B8C" w:rsidP="005E18CF">
      <w:pPr>
        <w:ind w:left="1080"/>
        <w:jc w:val="both"/>
        <w:rPr>
          <w:bCs/>
          <w:noProof/>
          <w:sz w:val="20"/>
        </w:rPr>
      </w:pPr>
      <w:r>
        <w:rPr>
          <w:bCs/>
          <w:noProof/>
          <w:sz w:val="20"/>
        </w:rPr>
        <w:t xml:space="preserve">Mr. Hassert </w:t>
      </w:r>
      <w:r w:rsidR="005E18CF" w:rsidRPr="00C57075">
        <w:rPr>
          <w:bCs/>
          <w:noProof/>
          <w:sz w:val="20"/>
        </w:rPr>
        <w:t xml:space="preserve">requested that this matter be continued. </w:t>
      </w:r>
      <w:r w:rsidR="005E18CF" w:rsidRPr="004455F9">
        <w:rPr>
          <w:bCs/>
          <w:noProof/>
          <w:sz w:val="20"/>
        </w:rPr>
        <w:t xml:space="preserve">Mr. </w:t>
      </w:r>
      <w:r w:rsidR="000179AB">
        <w:rPr>
          <w:bCs/>
          <w:noProof/>
          <w:sz w:val="20"/>
        </w:rPr>
        <w:t>Jones</w:t>
      </w:r>
      <w:r w:rsidR="005E18CF" w:rsidRPr="004455F9">
        <w:rPr>
          <w:bCs/>
          <w:noProof/>
          <w:sz w:val="20"/>
        </w:rPr>
        <w:t xml:space="preserve"> </w:t>
      </w:r>
      <w:r w:rsidR="005E18CF" w:rsidRPr="00C57075">
        <w:rPr>
          <w:bCs/>
          <w:noProof/>
          <w:sz w:val="20"/>
        </w:rPr>
        <w:t xml:space="preserve">made a motion to grant the continuance. Mr. </w:t>
      </w:r>
      <w:r w:rsidR="000179AB">
        <w:rPr>
          <w:bCs/>
          <w:noProof/>
          <w:sz w:val="20"/>
        </w:rPr>
        <w:t>Temple</w:t>
      </w:r>
      <w:r w:rsidR="005E18CF" w:rsidRPr="00C57075">
        <w:rPr>
          <w:bCs/>
          <w:noProof/>
          <w:sz w:val="20"/>
        </w:rPr>
        <w:t xml:space="preserve"> seconded. The motion passed.</w:t>
      </w:r>
      <w:bookmarkEnd w:id="5"/>
    </w:p>
    <w:p w14:paraId="59A7F3DB" w14:textId="77777777" w:rsidR="005E18CF" w:rsidRPr="002A414C" w:rsidRDefault="005E18CF" w:rsidP="005E18CF">
      <w:pPr>
        <w:ind w:left="1080"/>
        <w:jc w:val="both"/>
        <w:rPr>
          <w:bCs/>
          <w:sz w:val="20"/>
          <w:szCs w:val="20"/>
        </w:rPr>
      </w:pPr>
    </w:p>
    <w:p w14:paraId="6F279C91" w14:textId="74E84EAB" w:rsidR="002A414C" w:rsidRPr="002A414C" w:rsidRDefault="002A414C" w:rsidP="002A414C">
      <w:pPr>
        <w:ind w:left="1080" w:hanging="360"/>
        <w:jc w:val="both"/>
        <w:rPr>
          <w:bCs/>
          <w:sz w:val="20"/>
          <w:szCs w:val="20"/>
        </w:rPr>
      </w:pPr>
      <w:r w:rsidRPr="002A414C">
        <w:rPr>
          <w:bCs/>
          <w:sz w:val="20"/>
          <w:szCs w:val="20"/>
        </w:rPr>
        <w:t xml:space="preserve">b)  </w:t>
      </w:r>
      <w:r w:rsidRPr="002A414C">
        <w:rPr>
          <w:bCs/>
          <w:sz w:val="20"/>
          <w:szCs w:val="20"/>
        </w:rPr>
        <w:tab/>
      </w:r>
      <w:r w:rsidRPr="002A414C">
        <w:rPr>
          <w:b/>
          <w:bCs/>
          <w:smallCaps/>
          <w:sz w:val="20"/>
          <w:szCs w:val="20"/>
          <w:u w:val="single"/>
        </w:rPr>
        <w:t>MRCO, Inc.,</w:t>
      </w:r>
      <w:r w:rsidRPr="002A414C">
        <w:rPr>
          <w:bCs/>
          <w:sz w:val="20"/>
          <w:szCs w:val="20"/>
        </w:rPr>
        <w:t xml:space="preserve"> Richmond, Texas –</w:t>
      </w:r>
      <w:r w:rsidR="001F0631">
        <w:rPr>
          <w:bCs/>
          <w:sz w:val="20"/>
          <w:szCs w:val="20"/>
        </w:rPr>
        <w:t xml:space="preserve"> </w:t>
      </w:r>
      <w:r w:rsidRPr="002A414C">
        <w:rPr>
          <w:bCs/>
          <w:sz w:val="20"/>
          <w:szCs w:val="20"/>
        </w:rPr>
        <w:t>La. R.S. 37:2158(A)(4)</w:t>
      </w:r>
    </w:p>
    <w:p w14:paraId="1C4CC4DA" w14:textId="77777777" w:rsidR="005E18CF" w:rsidRDefault="005E18CF" w:rsidP="005E18CF">
      <w:pPr>
        <w:ind w:left="1080"/>
        <w:jc w:val="both"/>
        <w:rPr>
          <w:bCs/>
          <w:sz w:val="20"/>
          <w:szCs w:val="20"/>
        </w:rPr>
      </w:pPr>
    </w:p>
    <w:p w14:paraId="5DAE6AB3" w14:textId="3E9EEAEF" w:rsidR="002A414C" w:rsidRDefault="005E18CF" w:rsidP="005E18CF">
      <w:pPr>
        <w:ind w:left="1080"/>
        <w:jc w:val="both"/>
        <w:rPr>
          <w:bCs/>
          <w:sz w:val="20"/>
          <w:szCs w:val="20"/>
        </w:rPr>
      </w:pPr>
      <w:r w:rsidRPr="0079089E">
        <w:rPr>
          <w:bCs/>
          <w:sz w:val="20"/>
          <w:szCs w:val="20"/>
        </w:rPr>
        <w:t xml:space="preserve">Ms. Evans gave a summary of the allegations and read the settlement offer presented by </w:t>
      </w:r>
      <w:r w:rsidR="000179AB" w:rsidRPr="000179AB">
        <w:rPr>
          <w:bCs/>
          <w:sz w:val="20"/>
          <w:szCs w:val="20"/>
        </w:rPr>
        <w:t>MRCO, INC</w:t>
      </w:r>
      <w:r w:rsidRPr="009C5927">
        <w:rPr>
          <w:bCs/>
          <w:sz w:val="20"/>
          <w:szCs w:val="20"/>
        </w:rPr>
        <w:t xml:space="preserve">. Mr. </w:t>
      </w:r>
      <w:r w:rsidR="000179AB">
        <w:rPr>
          <w:bCs/>
          <w:sz w:val="20"/>
          <w:szCs w:val="20"/>
        </w:rPr>
        <w:t>Weston</w:t>
      </w:r>
      <w:r w:rsidRPr="009C5927">
        <w:rPr>
          <w:bCs/>
          <w:sz w:val="20"/>
          <w:szCs w:val="20"/>
        </w:rPr>
        <w:t xml:space="preserve"> made a motion to accept the settlement offer as presented, which included a no contest plea. Mr. </w:t>
      </w:r>
      <w:r w:rsidR="00D54B8C">
        <w:rPr>
          <w:bCs/>
          <w:sz w:val="20"/>
          <w:szCs w:val="20"/>
        </w:rPr>
        <w:t>Stuart</w:t>
      </w:r>
      <w:r w:rsidRPr="009C5927">
        <w:rPr>
          <w:bCs/>
          <w:sz w:val="20"/>
          <w:szCs w:val="20"/>
        </w:rPr>
        <w:t xml:space="preserve"> seconded</w:t>
      </w:r>
      <w:r w:rsidRPr="0079089E">
        <w:rPr>
          <w:bCs/>
          <w:sz w:val="20"/>
          <w:szCs w:val="20"/>
        </w:rPr>
        <w:t>. The motion passed.</w:t>
      </w:r>
    </w:p>
    <w:p w14:paraId="4A690E0F" w14:textId="77777777" w:rsidR="005E18CF" w:rsidRPr="002A414C" w:rsidRDefault="005E18CF" w:rsidP="005E18CF">
      <w:pPr>
        <w:ind w:left="1080"/>
        <w:jc w:val="both"/>
        <w:rPr>
          <w:bCs/>
          <w:sz w:val="20"/>
          <w:szCs w:val="20"/>
        </w:rPr>
      </w:pPr>
    </w:p>
    <w:p w14:paraId="074030F8" w14:textId="0F1EE910" w:rsidR="002A414C" w:rsidRPr="002A414C" w:rsidRDefault="002A414C" w:rsidP="002A414C">
      <w:pPr>
        <w:ind w:left="1080" w:hanging="360"/>
        <w:jc w:val="both"/>
        <w:rPr>
          <w:bCs/>
          <w:sz w:val="20"/>
          <w:szCs w:val="20"/>
        </w:rPr>
      </w:pPr>
      <w:r w:rsidRPr="002A414C">
        <w:rPr>
          <w:bCs/>
          <w:sz w:val="20"/>
          <w:szCs w:val="20"/>
        </w:rPr>
        <w:t xml:space="preserve">c)  </w:t>
      </w:r>
      <w:r w:rsidRPr="002A414C">
        <w:rPr>
          <w:bCs/>
          <w:sz w:val="20"/>
          <w:szCs w:val="20"/>
        </w:rPr>
        <w:tab/>
      </w:r>
      <w:r w:rsidRPr="002A414C">
        <w:rPr>
          <w:b/>
          <w:bCs/>
          <w:smallCaps/>
          <w:sz w:val="20"/>
          <w:szCs w:val="20"/>
          <w:u w:val="single"/>
        </w:rPr>
        <w:t>AAR Incorporated,</w:t>
      </w:r>
      <w:r w:rsidRPr="002A414C">
        <w:rPr>
          <w:sz w:val="20"/>
          <w:szCs w:val="20"/>
        </w:rPr>
        <w:t xml:space="preserve"> </w:t>
      </w:r>
      <w:r w:rsidRPr="002A414C">
        <w:rPr>
          <w:bCs/>
          <w:sz w:val="20"/>
          <w:szCs w:val="20"/>
        </w:rPr>
        <w:t>Houston, Texas –</w:t>
      </w:r>
      <w:r w:rsidR="001F0631">
        <w:rPr>
          <w:bCs/>
          <w:sz w:val="20"/>
          <w:szCs w:val="20"/>
        </w:rPr>
        <w:t xml:space="preserve"> </w:t>
      </w:r>
      <w:r w:rsidRPr="002A414C">
        <w:rPr>
          <w:bCs/>
          <w:sz w:val="20"/>
          <w:szCs w:val="20"/>
        </w:rPr>
        <w:t>La. R.S. 37:2158(A)(4)</w:t>
      </w:r>
      <w:bookmarkEnd w:id="4"/>
    </w:p>
    <w:p w14:paraId="0340529E" w14:textId="77777777" w:rsidR="005E18CF" w:rsidRDefault="005E18CF" w:rsidP="002A414C">
      <w:pPr>
        <w:jc w:val="both"/>
        <w:rPr>
          <w:bCs/>
          <w:sz w:val="20"/>
          <w:szCs w:val="20"/>
        </w:rPr>
      </w:pPr>
    </w:p>
    <w:p w14:paraId="44A348B3" w14:textId="6A1AD1B3" w:rsidR="002A414C" w:rsidRDefault="005E18CF" w:rsidP="005E18CF">
      <w:pPr>
        <w:ind w:left="1080"/>
        <w:jc w:val="both"/>
        <w:rPr>
          <w:bCs/>
          <w:sz w:val="20"/>
          <w:szCs w:val="20"/>
        </w:rPr>
      </w:pPr>
      <w:r w:rsidRPr="0079089E">
        <w:rPr>
          <w:bCs/>
          <w:sz w:val="20"/>
          <w:szCs w:val="20"/>
        </w:rPr>
        <w:t xml:space="preserve">Ms. Evans gave a summary of the allegations and read the settlement offer presented by </w:t>
      </w:r>
      <w:r w:rsidR="000179AB" w:rsidRPr="000179AB">
        <w:rPr>
          <w:bCs/>
          <w:sz w:val="20"/>
          <w:szCs w:val="20"/>
        </w:rPr>
        <w:t>AAR INCORPORATED</w:t>
      </w:r>
      <w:r w:rsidRPr="009C5927">
        <w:rPr>
          <w:bCs/>
          <w:sz w:val="20"/>
          <w:szCs w:val="20"/>
        </w:rPr>
        <w:t xml:space="preserve">. Mr. </w:t>
      </w:r>
      <w:r w:rsidR="000179AB">
        <w:rPr>
          <w:bCs/>
          <w:sz w:val="20"/>
          <w:szCs w:val="20"/>
        </w:rPr>
        <w:t>Weston</w:t>
      </w:r>
      <w:r w:rsidRPr="009C5927">
        <w:rPr>
          <w:bCs/>
          <w:sz w:val="20"/>
          <w:szCs w:val="20"/>
        </w:rPr>
        <w:t xml:space="preserve"> made a motion to accept the settlement offer as presented, which included a no contest plea. Mr. </w:t>
      </w:r>
      <w:r w:rsidR="000179AB">
        <w:rPr>
          <w:bCs/>
          <w:sz w:val="20"/>
          <w:szCs w:val="20"/>
        </w:rPr>
        <w:t>Stuart</w:t>
      </w:r>
      <w:r w:rsidRPr="009C5927">
        <w:rPr>
          <w:bCs/>
          <w:sz w:val="20"/>
          <w:szCs w:val="20"/>
        </w:rPr>
        <w:t xml:space="preserve"> seconded</w:t>
      </w:r>
      <w:r w:rsidRPr="0079089E">
        <w:rPr>
          <w:bCs/>
          <w:sz w:val="20"/>
          <w:szCs w:val="20"/>
        </w:rPr>
        <w:t>. The motion passed.</w:t>
      </w:r>
    </w:p>
    <w:p w14:paraId="16E05758" w14:textId="77777777" w:rsidR="005E18CF" w:rsidRPr="002A414C" w:rsidRDefault="005E18CF" w:rsidP="002A414C">
      <w:pPr>
        <w:jc w:val="both"/>
        <w:rPr>
          <w:bCs/>
          <w:sz w:val="20"/>
          <w:szCs w:val="20"/>
          <w:highlight w:val="yellow"/>
        </w:rPr>
      </w:pPr>
    </w:p>
    <w:p w14:paraId="4728D41E" w14:textId="2FDFD6DE" w:rsidR="002A414C" w:rsidRPr="002A414C" w:rsidRDefault="002A414C" w:rsidP="002A414C">
      <w:pPr>
        <w:numPr>
          <w:ilvl w:val="0"/>
          <w:numId w:val="32"/>
        </w:numPr>
        <w:contextualSpacing/>
        <w:jc w:val="both"/>
        <w:rPr>
          <w:bCs/>
          <w:sz w:val="20"/>
          <w:szCs w:val="20"/>
        </w:rPr>
      </w:pPr>
      <w:r w:rsidRPr="002A414C">
        <w:rPr>
          <w:b/>
          <w:bCs/>
          <w:smallCaps/>
          <w:sz w:val="20"/>
          <w:szCs w:val="20"/>
          <w:u w:val="single"/>
        </w:rPr>
        <w:t>Brandon Gil d/b/a Gil Construction,</w:t>
      </w:r>
      <w:r w:rsidRPr="002A414C">
        <w:rPr>
          <w:sz w:val="20"/>
          <w:szCs w:val="20"/>
        </w:rPr>
        <w:t xml:space="preserve"> </w:t>
      </w:r>
      <w:r w:rsidRPr="002A414C">
        <w:rPr>
          <w:bCs/>
          <w:sz w:val="20"/>
          <w:szCs w:val="20"/>
        </w:rPr>
        <w:t>Port Barre, Louisiana –</w:t>
      </w:r>
      <w:bookmarkStart w:id="6" w:name="_Hlk84421933"/>
      <w:r w:rsidR="001F0631">
        <w:rPr>
          <w:bCs/>
          <w:sz w:val="20"/>
          <w:szCs w:val="20"/>
        </w:rPr>
        <w:t xml:space="preserve"> </w:t>
      </w:r>
      <w:r w:rsidRPr="002A414C">
        <w:rPr>
          <w:bCs/>
          <w:sz w:val="20"/>
          <w:szCs w:val="20"/>
        </w:rPr>
        <w:t>La. R.S. 37:2160(A)(1)</w:t>
      </w:r>
    </w:p>
    <w:bookmarkEnd w:id="6"/>
    <w:p w14:paraId="37741183" w14:textId="77777777" w:rsidR="005E18CF" w:rsidRDefault="005E18CF" w:rsidP="002A414C">
      <w:pPr>
        <w:ind w:left="720"/>
        <w:contextualSpacing/>
        <w:rPr>
          <w:bCs/>
          <w:sz w:val="20"/>
          <w:szCs w:val="20"/>
        </w:rPr>
      </w:pPr>
    </w:p>
    <w:p w14:paraId="045E5B9E" w14:textId="2AF6A164" w:rsidR="002A414C" w:rsidRDefault="005E18CF" w:rsidP="005E18CF">
      <w:pPr>
        <w:ind w:left="720"/>
        <w:contextualSpacing/>
        <w:jc w:val="both"/>
        <w:rPr>
          <w:bCs/>
          <w:sz w:val="20"/>
          <w:szCs w:val="20"/>
        </w:rPr>
      </w:pPr>
      <w:r w:rsidRPr="0079089E">
        <w:rPr>
          <w:bCs/>
          <w:sz w:val="20"/>
          <w:szCs w:val="20"/>
        </w:rPr>
        <w:t>Ms. Evans gave a summary of the allegations and read the settlement offer presented by</w:t>
      </w:r>
      <w:r w:rsidR="000179AB">
        <w:rPr>
          <w:bCs/>
          <w:sz w:val="20"/>
          <w:szCs w:val="20"/>
        </w:rPr>
        <w:t xml:space="preserve"> </w:t>
      </w:r>
      <w:r w:rsidR="000179AB" w:rsidRPr="000179AB">
        <w:rPr>
          <w:bCs/>
          <w:sz w:val="20"/>
          <w:szCs w:val="20"/>
        </w:rPr>
        <w:t>BRANDON GIL D/B/A GIL CONSTRUCTION</w:t>
      </w:r>
      <w:r w:rsidRPr="009C5927">
        <w:rPr>
          <w:bCs/>
          <w:sz w:val="20"/>
          <w:szCs w:val="20"/>
        </w:rPr>
        <w:t xml:space="preserve">. Mr. </w:t>
      </w:r>
      <w:r w:rsidR="000179AB">
        <w:rPr>
          <w:bCs/>
          <w:sz w:val="20"/>
          <w:szCs w:val="20"/>
        </w:rPr>
        <w:t>Joseph</w:t>
      </w:r>
      <w:r w:rsidRPr="009C5927">
        <w:rPr>
          <w:bCs/>
          <w:sz w:val="20"/>
          <w:szCs w:val="20"/>
        </w:rPr>
        <w:t xml:space="preserve"> made a motion to accept the settlement offer as presented, which included a no contest plea. Mr. </w:t>
      </w:r>
      <w:r w:rsidR="000179AB">
        <w:rPr>
          <w:bCs/>
          <w:sz w:val="20"/>
          <w:szCs w:val="20"/>
        </w:rPr>
        <w:t xml:space="preserve">Temple </w:t>
      </w:r>
      <w:r w:rsidRPr="009C5927">
        <w:rPr>
          <w:bCs/>
          <w:sz w:val="20"/>
          <w:szCs w:val="20"/>
        </w:rPr>
        <w:t>seconded</w:t>
      </w:r>
      <w:r w:rsidRPr="0079089E">
        <w:rPr>
          <w:bCs/>
          <w:sz w:val="20"/>
          <w:szCs w:val="20"/>
        </w:rPr>
        <w:t>. The motion passed.</w:t>
      </w:r>
    </w:p>
    <w:p w14:paraId="2FEBEBE1" w14:textId="77777777" w:rsidR="005E18CF" w:rsidRPr="002A414C" w:rsidRDefault="005E18CF" w:rsidP="002A414C">
      <w:pPr>
        <w:ind w:left="720"/>
        <w:contextualSpacing/>
        <w:rPr>
          <w:bCs/>
          <w:sz w:val="20"/>
          <w:szCs w:val="20"/>
          <w:highlight w:val="yellow"/>
        </w:rPr>
      </w:pPr>
    </w:p>
    <w:p w14:paraId="32ED7246" w14:textId="11783B70" w:rsidR="002A414C" w:rsidRPr="002A414C" w:rsidRDefault="002A414C" w:rsidP="002A414C">
      <w:pPr>
        <w:numPr>
          <w:ilvl w:val="0"/>
          <w:numId w:val="32"/>
        </w:numPr>
        <w:contextualSpacing/>
        <w:jc w:val="both"/>
        <w:rPr>
          <w:bCs/>
          <w:sz w:val="20"/>
          <w:szCs w:val="20"/>
        </w:rPr>
      </w:pPr>
      <w:r w:rsidRPr="002A414C">
        <w:rPr>
          <w:b/>
          <w:bCs/>
          <w:smallCaps/>
          <w:sz w:val="20"/>
          <w:szCs w:val="20"/>
          <w:u w:val="single"/>
        </w:rPr>
        <w:t xml:space="preserve">Kevin </w:t>
      </w:r>
      <w:proofErr w:type="spellStart"/>
      <w:r w:rsidRPr="002A414C">
        <w:rPr>
          <w:b/>
          <w:bCs/>
          <w:smallCaps/>
          <w:sz w:val="20"/>
          <w:szCs w:val="20"/>
          <w:u w:val="single"/>
        </w:rPr>
        <w:t>Snaril</w:t>
      </w:r>
      <w:proofErr w:type="spellEnd"/>
      <w:r w:rsidRPr="002A414C">
        <w:rPr>
          <w:b/>
          <w:bCs/>
          <w:smallCaps/>
          <w:sz w:val="20"/>
          <w:szCs w:val="20"/>
          <w:u w:val="single"/>
        </w:rPr>
        <w:t xml:space="preserve"> d/b/a Iberville Plumbing Repair,</w:t>
      </w:r>
      <w:r w:rsidRPr="002A414C">
        <w:rPr>
          <w:sz w:val="20"/>
          <w:szCs w:val="20"/>
        </w:rPr>
        <w:t xml:space="preserve"> </w:t>
      </w:r>
      <w:r w:rsidRPr="002A414C">
        <w:rPr>
          <w:bCs/>
          <w:sz w:val="20"/>
          <w:szCs w:val="20"/>
        </w:rPr>
        <w:t>Plaquemine, Louisiana –</w:t>
      </w:r>
      <w:bookmarkStart w:id="7" w:name="_Hlk84422053"/>
      <w:r w:rsidR="001F0631">
        <w:rPr>
          <w:bCs/>
          <w:sz w:val="20"/>
          <w:szCs w:val="20"/>
        </w:rPr>
        <w:t xml:space="preserve"> </w:t>
      </w:r>
      <w:r w:rsidRPr="002A414C">
        <w:rPr>
          <w:bCs/>
          <w:sz w:val="20"/>
          <w:szCs w:val="20"/>
        </w:rPr>
        <w:t>La. R.S. 37:2160(A)(1)</w:t>
      </w:r>
      <w:bookmarkEnd w:id="7"/>
    </w:p>
    <w:p w14:paraId="46186E5B" w14:textId="77777777" w:rsidR="005E18CF" w:rsidRDefault="005E18CF" w:rsidP="002A414C">
      <w:pPr>
        <w:ind w:left="720"/>
        <w:contextualSpacing/>
        <w:jc w:val="both"/>
        <w:rPr>
          <w:bCs/>
          <w:sz w:val="20"/>
          <w:szCs w:val="20"/>
        </w:rPr>
      </w:pPr>
    </w:p>
    <w:p w14:paraId="5A45B1E8" w14:textId="46578CCB" w:rsidR="002A414C" w:rsidRDefault="005E18CF" w:rsidP="002A414C">
      <w:pPr>
        <w:ind w:left="720"/>
        <w:contextualSpacing/>
        <w:jc w:val="both"/>
        <w:rPr>
          <w:bCs/>
          <w:sz w:val="20"/>
          <w:szCs w:val="20"/>
        </w:rPr>
      </w:pPr>
      <w:r w:rsidRPr="00960CB2">
        <w:rPr>
          <w:bCs/>
          <w:sz w:val="20"/>
          <w:szCs w:val="20"/>
        </w:rPr>
        <w:t xml:space="preserve">Ms. Evans gave a summary of the allegations. </w:t>
      </w:r>
      <w:r w:rsidR="00D54B8C">
        <w:rPr>
          <w:bCs/>
          <w:sz w:val="20"/>
          <w:szCs w:val="20"/>
        </w:rPr>
        <w:t xml:space="preserve">Kevin </w:t>
      </w:r>
      <w:proofErr w:type="spellStart"/>
      <w:r w:rsidR="00D54B8C">
        <w:rPr>
          <w:bCs/>
          <w:sz w:val="20"/>
          <w:szCs w:val="20"/>
        </w:rPr>
        <w:t>Snaril</w:t>
      </w:r>
      <w:proofErr w:type="spellEnd"/>
      <w:r w:rsidRPr="00960CB2">
        <w:rPr>
          <w:bCs/>
          <w:sz w:val="20"/>
          <w:szCs w:val="20"/>
        </w:rPr>
        <w:t xml:space="preserve"> was present </w:t>
      </w:r>
      <w:r w:rsidR="000179AB">
        <w:rPr>
          <w:bCs/>
          <w:sz w:val="20"/>
          <w:szCs w:val="20"/>
        </w:rPr>
        <w:t xml:space="preserve">on behalf of </w:t>
      </w:r>
      <w:r w:rsidR="000179AB" w:rsidRPr="000179AB">
        <w:rPr>
          <w:bCs/>
          <w:sz w:val="20"/>
          <w:szCs w:val="20"/>
        </w:rPr>
        <w:t xml:space="preserve">KEVIN SNARIL D/B/A IBERVILLE PLUMBING REPAIR </w:t>
      </w:r>
      <w:r w:rsidRPr="00960CB2">
        <w:rPr>
          <w:bCs/>
          <w:sz w:val="20"/>
          <w:szCs w:val="20"/>
        </w:rPr>
        <w:t xml:space="preserve">and was sworn in. Mr. </w:t>
      </w:r>
      <w:proofErr w:type="spellStart"/>
      <w:r w:rsidR="00D54B8C">
        <w:rPr>
          <w:bCs/>
          <w:sz w:val="20"/>
          <w:szCs w:val="20"/>
        </w:rPr>
        <w:t>Snaril</w:t>
      </w:r>
      <w:proofErr w:type="spellEnd"/>
      <w:r w:rsidRPr="00960CB2">
        <w:rPr>
          <w:bCs/>
          <w:sz w:val="20"/>
          <w:szCs w:val="20"/>
        </w:rPr>
        <w:t xml:space="preserve"> entered a no contest plea. Mr. Temple made a motion to accept the plea. Mr. </w:t>
      </w:r>
      <w:proofErr w:type="spellStart"/>
      <w:r w:rsidR="004C0B9E">
        <w:rPr>
          <w:bCs/>
          <w:sz w:val="20"/>
          <w:szCs w:val="20"/>
        </w:rPr>
        <w:t>Clouatre</w:t>
      </w:r>
      <w:proofErr w:type="spellEnd"/>
      <w:r w:rsidRPr="00960CB2">
        <w:rPr>
          <w:bCs/>
          <w:sz w:val="20"/>
          <w:szCs w:val="20"/>
        </w:rPr>
        <w:t xml:space="preserve"> seconded. The motion passed. </w:t>
      </w:r>
      <w:r w:rsidRPr="00C57075">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Pr="00C57075">
        <w:rPr>
          <w:bCs/>
          <w:sz w:val="20"/>
          <w:szCs w:val="20"/>
        </w:rPr>
        <w:t>evidence</w:t>
      </w:r>
      <w:proofErr w:type="gramEnd"/>
      <w:r w:rsidRPr="00C57075">
        <w:rPr>
          <w:bCs/>
          <w:sz w:val="20"/>
          <w:szCs w:val="20"/>
        </w:rPr>
        <w:t xml:space="preserve"> and it was admitted</w:t>
      </w:r>
      <w:r>
        <w:rPr>
          <w:bCs/>
          <w:sz w:val="20"/>
          <w:szCs w:val="20"/>
        </w:rPr>
        <w:t xml:space="preserve">. The board questioned Mr. </w:t>
      </w:r>
      <w:proofErr w:type="spellStart"/>
      <w:r w:rsidR="00D54B8C">
        <w:rPr>
          <w:bCs/>
          <w:sz w:val="20"/>
          <w:szCs w:val="20"/>
        </w:rPr>
        <w:t>Snaril</w:t>
      </w:r>
      <w:proofErr w:type="spellEnd"/>
      <w:r>
        <w:rPr>
          <w:bCs/>
          <w:sz w:val="20"/>
          <w:szCs w:val="20"/>
        </w:rPr>
        <w:t xml:space="preserve">. </w:t>
      </w:r>
      <w:r w:rsidRPr="0079089E">
        <w:rPr>
          <w:bCs/>
          <w:sz w:val="20"/>
          <w:szCs w:val="20"/>
        </w:rPr>
        <w:t xml:space="preserve">Mr. </w:t>
      </w:r>
      <w:r w:rsidR="00D54B8C">
        <w:rPr>
          <w:bCs/>
          <w:sz w:val="20"/>
          <w:szCs w:val="20"/>
        </w:rPr>
        <w:t>Weston</w:t>
      </w:r>
      <w:r w:rsidRPr="0079089E">
        <w:rPr>
          <w:bCs/>
          <w:sz w:val="20"/>
          <w:szCs w:val="20"/>
        </w:rPr>
        <w:t xml:space="preserve"> made a motion to assess </w:t>
      </w:r>
      <w:r w:rsidR="00D54B8C">
        <w:rPr>
          <w:bCs/>
          <w:sz w:val="20"/>
          <w:szCs w:val="20"/>
        </w:rPr>
        <w:t>no</w:t>
      </w:r>
      <w:r w:rsidRPr="0079089E">
        <w:rPr>
          <w:bCs/>
          <w:sz w:val="20"/>
          <w:szCs w:val="20"/>
        </w:rPr>
        <w:t xml:space="preserve"> administrative penalty </w:t>
      </w:r>
      <w:r w:rsidR="00D54B8C">
        <w:rPr>
          <w:bCs/>
          <w:sz w:val="20"/>
          <w:szCs w:val="20"/>
        </w:rPr>
        <w:t>in the matter</w:t>
      </w:r>
      <w:r w:rsidRPr="0079089E">
        <w:rPr>
          <w:bCs/>
          <w:sz w:val="20"/>
          <w:szCs w:val="20"/>
        </w:rPr>
        <w:t xml:space="preserve">. </w:t>
      </w:r>
      <w:r w:rsidR="004C0B9E">
        <w:rPr>
          <w:bCs/>
          <w:sz w:val="20"/>
          <w:szCs w:val="20"/>
        </w:rPr>
        <w:t xml:space="preserve">After discussion, </w:t>
      </w:r>
      <w:r w:rsidRPr="0079089E">
        <w:rPr>
          <w:bCs/>
          <w:sz w:val="20"/>
          <w:szCs w:val="20"/>
        </w:rPr>
        <w:t xml:space="preserve">Mr. </w:t>
      </w:r>
      <w:r w:rsidR="00D54B8C">
        <w:rPr>
          <w:bCs/>
          <w:sz w:val="20"/>
          <w:szCs w:val="20"/>
        </w:rPr>
        <w:t>Jones</w:t>
      </w:r>
      <w:r w:rsidRPr="0079089E">
        <w:rPr>
          <w:bCs/>
          <w:sz w:val="20"/>
          <w:szCs w:val="20"/>
        </w:rPr>
        <w:t xml:space="preserve"> seconded. The motion passed.</w:t>
      </w:r>
    </w:p>
    <w:p w14:paraId="3138B3C5" w14:textId="77777777" w:rsidR="00D54B8C" w:rsidRPr="002A414C" w:rsidRDefault="00D54B8C" w:rsidP="00D54B8C">
      <w:pPr>
        <w:contextualSpacing/>
        <w:jc w:val="both"/>
        <w:rPr>
          <w:bCs/>
          <w:sz w:val="20"/>
          <w:szCs w:val="20"/>
        </w:rPr>
      </w:pPr>
    </w:p>
    <w:p w14:paraId="3EC70040" w14:textId="4C8CF6A0" w:rsidR="002A414C" w:rsidRPr="002A414C" w:rsidRDefault="002A414C" w:rsidP="002A414C">
      <w:pPr>
        <w:numPr>
          <w:ilvl w:val="0"/>
          <w:numId w:val="32"/>
        </w:numPr>
        <w:contextualSpacing/>
        <w:jc w:val="both"/>
        <w:rPr>
          <w:bCs/>
          <w:sz w:val="20"/>
          <w:szCs w:val="20"/>
        </w:rPr>
      </w:pPr>
      <w:r w:rsidRPr="002A414C">
        <w:rPr>
          <w:b/>
          <w:bCs/>
          <w:smallCaps/>
          <w:sz w:val="20"/>
          <w:szCs w:val="20"/>
          <w:u w:val="single"/>
        </w:rPr>
        <w:t>Ryan O'Hara Plumbing LLC</w:t>
      </w:r>
      <w:r w:rsidRPr="002A414C">
        <w:rPr>
          <w:b/>
          <w:sz w:val="20"/>
          <w:szCs w:val="20"/>
          <w:u w:val="single"/>
        </w:rPr>
        <w:t>,</w:t>
      </w:r>
      <w:r w:rsidRPr="002A414C">
        <w:rPr>
          <w:bCs/>
          <w:sz w:val="20"/>
          <w:szCs w:val="20"/>
        </w:rPr>
        <w:t xml:space="preserve"> Metairie, Louisiana –</w:t>
      </w:r>
      <w:r w:rsidR="001F0631">
        <w:rPr>
          <w:bCs/>
          <w:sz w:val="20"/>
          <w:szCs w:val="20"/>
        </w:rPr>
        <w:t xml:space="preserve"> </w:t>
      </w:r>
      <w:r w:rsidRPr="002A414C">
        <w:rPr>
          <w:bCs/>
          <w:sz w:val="20"/>
          <w:szCs w:val="20"/>
        </w:rPr>
        <w:t>La. R.S. 37:2160(A)(1)</w:t>
      </w:r>
    </w:p>
    <w:p w14:paraId="647F4FDE" w14:textId="77777777" w:rsidR="005E18CF" w:rsidRDefault="005E18CF" w:rsidP="002A414C">
      <w:pPr>
        <w:ind w:left="720"/>
        <w:contextualSpacing/>
        <w:jc w:val="both"/>
        <w:rPr>
          <w:bCs/>
          <w:sz w:val="20"/>
          <w:szCs w:val="20"/>
        </w:rPr>
      </w:pPr>
    </w:p>
    <w:p w14:paraId="73617176" w14:textId="118EF3FD" w:rsidR="002A414C" w:rsidRDefault="004C0B9E" w:rsidP="002A414C">
      <w:pPr>
        <w:ind w:left="720"/>
        <w:contextualSpacing/>
        <w:jc w:val="both"/>
        <w:rPr>
          <w:bCs/>
          <w:sz w:val="20"/>
          <w:szCs w:val="20"/>
        </w:rPr>
      </w:pPr>
      <w:r w:rsidRPr="004C0B9E">
        <w:rPr>
          <w:bCs/>
          <w:sz w:val="20"/>
          <w:szCs w:val="20"/>
        </w:rPr>
        <w:t xml:space="preserve">Ms. </w:t>
      </w:r>
      <w:r>
        <w:rPr>
          <w:bCs/>
          <w:sz w:val="20"/>
          <w:szCs w:val="20"/>
        </w:rPr>
        <w:t>Evans</w:t>
      </w:r>
      <w:r w:rsidRPr="004C0B9E">
        <w:rPr>
          <w:bCs/>
          <w:sz w:val="20"/>
          <w:szCs w:val="20"/>
        </w:rPr>
        <w:t xml:space="preserve"> gave a summary of the allegations and stated a correction to this agenda was needed. Ms. </w:t>
      </w:r>
      <w:r>
        <w:rPr>
          <w:bCs/>
          <w:sz w:val="20"/>
          <w:szCs w:val="20"/>
        </w:rPr>
        <w:t>Evans</w:t>
      </w:r>
      <w:r w:rsidRPr="004C0B9E">
        <w:rPr>
          <w:bCs/>
          <w:sz w:val="20"/>
          <w:szCs w:val="20"/>
        </w:rPr>
        <w:t xml:space="preserve"> stated that the total project value should be changed from $</w:t>
      </w:r>
      <w:r>
        <w:rPr>
          <w:bCs/>
          <w:sz w:val="20"/>
          <w:szCs w:val="20"/>
        </w:rPr>
        <w:t>96,850.00</w:t>
      </w:r>
      <w:r w:rsidRPr="004C0B9E">
        <w:rPr>
          <w:bCs/>
          <w:sz w:val="20"/>
          <w:szCs w:val="20"/>
        </w:rPr>
        <w:t xml:space="preserve"> to $</w:t>
      </w:r>
      <w:r>
        <w:rPr>
          <w:bCs/>
          <w:sz w:val="20"/>
          <w:szCs w:val="20"/>
        </w:rPr>
        <w:t>49,400.00</w:t>
      </w:r>
      <w:r w:rsidRPr="004C0B9E">
        <w:rPr>
          <w:bCs/>
          <w:sz w:val="20"/>
          <w:szCs w:val="20"/>
        </w:rPr>
        <w:t xml:space="preserve">. </w:t>
      </w:r>
      <w:r>
        <w:rPr>
          <w:bCs/>
          <w:sz w:val="20"/>
          <w:szCs w:val="20"/>
        </w:rPr>
        <w:t>Ryan O’Hara</w:t>
      </w:r>
      <w:r w:rsidR="005E18CF" w:rsidRPr="00960CB2">
        <w:rPr>
          <w:bCs/>
          <w:sz w:val="20"/>
          <w:szCs w:val="20"/>
        </w:rPr>
        <w:t xml:space="preserve"> was present </w:t>
      </w:r>
      <w:r w:rsidR="000179AB">
        <w:rPr>
          <w:bCs/>
          <w:sz w:val="20"/>
          <w:szCs w:val="20"/>
        </w:rPr>
        <w:t xml:space="preserve">on behalf of </w:t>
      </w:r>
      <w:r w:rsidR="000179AB" w:rsidRPr="000179AB">
        <w:rPr>
          <w:bCs/>
          <w:sz w:val="20"/>
          <w:szCs w:val="20"/>
        </w:rPr>
        <w:t xml:space="preserve">RYAN O'HARA PLUMBING LLC </w:t>
      </w:r>
      <w:r w:rsidR="005E18CF" w:rsidRPr="00960CB2">
        <w:rPr>
          <w:bCs/>
          <w:sz w:val="20"/>
          <w:szCs w:val="20"/>
        </w:rPr>
        <w:t xml:space="preserve">and was sworn in. Mr. </w:t>
      </w:r>
      <w:r>
        <w:rPr>
          <w:bCs/>
          <w:sz w:val="20"/>
          <w:szCs w:val="20"/>
        </w:rPr>
        <w:t>O’Hara</w:t>
      </w:r>
      <w:r w:rsidR="005E18CF" w:rsidRPr="00960CB2">
        <w:rPr>
          <w:bCs/>
          <w:sz w:val="20"/>
          <w:szCs w:val="20"/>
        </w:rPr>
        <w:t xml:space="preserve"> entered a no contest plea. Mr. Temple made a motion to accept the plea. Mr. </w:t>
      </w:r>
      <w:r>
        <w:rPr>
          <w:bCs/>
          <w:sz w:val="20"/>
          <w:szCs w:val="20"/>
        </w:rPr>
        <w:t>Jones</w:t>
      </w:r>
      <w:r w:rsidR="005E18CF" w:rsidRPr="00960CB2">
        <w:rPr>
          <w:bCs/>
          <w:sz w:val="20"/>
          <w:szCs w:val="20"/>
        </w:rPr>
        <w:t xml:space="preserve"> seconded. The </w:t>
      </w:r>
      <w:r w:rsidR="005E18CF" w:rsidRPr="00960CB2">
        <w:rPr>
          <w:bCs/>
          <w:sz w:val="20"/>
          <w:szCs w:val="20"/>
        </w:rPr>
        <w:lastRenderedPageBreak/>
        <w:t xml:space="preserve">motion passed. </w:t>
      </w:r>
      <w:r w:rsidR="005E18CF" w:rsidRPr="00C57075">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5E18CF" w:rsidRPr="00C57075">
        <w:rPr>
          <w:bCs/>
          <w:sz w:val="20"/>
          <w:szCs w:val="20"/>
        </w:rPr>
        <w:t>evidence</w:t>
      </w:r>
      <w:proofErr w:type="gramEnd"/>
      <w:r w:rsidR="005E18CF" w:rsidRPr="00C57075">
        <w:rPr>
          <w:bCs/>
          <w:sz w:val="20"/>
          <w:szCs w:val="20"/>
        </w:rPr>
        <w:t xml:space="preserve"> and it was admitted. </w:t>
      </w:r>
      <w:r>
        <w:rPr>
          <w:bCs/>
          <w:sz w:val="20"/>
          <w:szCs w:val="20"/>
        </w:rPr>
        <w:t xml:space="preserve">Mr. Landreneau questioned Mr. O’Hara. Mr. O’Hara gave a statement to the board regarding this matter. </w:t>
      </w:r>
      <w:r w:rsidR="005E18CF" w:rsidRPr="0079089E">
        <w:rPr>
          <w:bCs/>
          <w:sz w:val="20"/>
          <w:szCs w:val="20"/>
        </w:rPr>
        <w:t xml:space="preserve">Mr. </w:t>
      </w:r>
      <w:proofErr w:type="spellStart"/>
      <w:r w:rsidR="005E18CF" w:rsidRPr="0079089E">
        <w:rPr>
          <w:bCs/>
          <w:sz w:val="20"/>
          <w:szCs w:val="20"/>
        </w:rPr>
        <w:t>Clouatre</w:t>
      </w:r>
      <w:proofErr w:type="spellEnd"/>
      <w:r w:rsidR="005E18CF" w:rsidRPr="0079089E">
        <w:rPr>
          <w:bCs/>
          <w:sz w:val="20"/>
          <w:szCs w:val="20"/>
        </w:rPr>
        <w:t xml:space="preserve"> made a motion to assess an administrative penalty of a $</w:t>
      </w:r>
      <w:r>
        <w:rPr>
          <w:bCs/>
          <w:sz w:val="20"/>
          <w:szCs w:val="20"/>
        </w:rPr>
        <w:t>5</w:t>
      </w:r>
      <w:r w:rsidR="005E18CF" w:rsidRPr="0079089E">
        <w:rPr>
          <w:bCs/>
          <w:sz w:val="20"/>
          <w:szCs w:val="20"/>
        </w:rPr>
        <w:t xml:space="preserve">00 fine plus $500 in administrative costs. Mr. </w:t>
      </w:r>
      <w:r>
        <w:rPr>
          <w:bCs/>
          <w:sz w:val="20"/>
          <w:szCs w:val="20"/>
        </w:rPr>
        <w:t>Jones</w:t>
      </w:r>
      <w:r w:rsidR="005E18CF" w:rsidRPr="0079089E">
        <w:rPr>
          <w:bCs/>
          <w:sz w:val="20"/>
          <w:szCs w:val="20"/>
        </w:rPr>
        <w:t xml:space="preserve"> seconded. The motion passed</w:t>
      </w:r>
      <w:r>
        <w:rPr>
          <w:bCs/>
          <w:sz w:val="20"/>
          <w:szCs w:val="20"/>
        </w:rPr>
        <w:t xml:space="preserve"> with opposition from Mr. Stuart</w:t>
      </w:r>
      <w:r w:rsidR="005E18CF" w:rsidRPr="0079089E">
        <w:rPr>
          <w:bCs/>
          <w:sz w:val="20"/>
          <w:szCs w:val="20"/>
        </w:rPr>
        <w:t>.</w:t>
      </w:r>
    </w:p>
    <w:p w14:paraId="48AA7EE8" w14:textId="77777777" w:rsidR="007B4F92" w:rsidRDefault="007B4F92" w:rsidP="002A414C">
      <w:pPr>
        <w:ind w:left="720"/>
        <w:contextualSpacing/>
        <w:jc w:val="both"/>
        <w:rPr>
          <w:bCs/>
          <w:sz w:val="20"/>
          <w:szCs w:val="20"/>
        </w:rPr>
      </w:pPr>
    </w:p>
    <w:p w14:paraId="2EBB3F1C" w14:textId="603B30A5" w:rsidR="005E18CF" w:rsidRDefault="007B4F92" w:rsidP="002A414C">
      <w:pPr>
        <w:ind w:left="720"/>
        <w:contextualSpacing/>
        <w:jc w:val="both"/>
        <w:rPr>
          <w:bCs/>
          <w:sz w:val="20"/>
          <w:szCs w:val="20"/>
        </w:rPr>
      </w:pPr>
      <w:r>
        <w:rPr>
          <w:bCs/>
          <w:sz w:val="20"/>
          <w:szCs w:val="20"/>
        </w:rPr>
        <w:t>&lt;The administrative penalty for matter 10 was reconsidered later in th</w:t>
      </w:r>
      <w:r w:rsidR="001F0631">
        <w:rPr>
          <w:bCs/>
          <w:sz w:val="20"/>
          <w:szCs w:val="20"/>
        </w:rPr>
        <w:t>e</w:t>
      </w:r>
      <w:r>
        <w:rPr>
          <w:bCs/>
          <w:sz w:val="20"/>
          <w:szCs w:val="20"/>
        </w:rPr>
        <w:t xml:space="preserve"> meeting.&gt;</w:t>
      </w:r>
    </w:p>
    <w:p w14:paraId="06B922E5" w14:textId="77777777" w:rsidR="007B4F92" w:rsidRPr="002A414C" w:rsidRDefault="007B4F92" w:rsidP="002A414C">
      <w:pPr>
        <w:ind w:left="720"/>
        <w:contextualSpacing/>
        <w:jc w:val="both"/>
        <w:rPr>
          <w:bCs/>
          <w:sz w:val="20"/>
          <w:szCs w:val="20"/>
        </w:rPr>
      </w:pPr>
    </w:p>
    <w:p w14:paraId="7C4AB061" w14:textId="56DE4824" w:rsidR="002A414C" w:rsidRPr="002A414C" w:rsidRDefault="002A414C" w:rsidP="002A414C">
      <w:pPr>
        <w:numPr>
          <w:ilvl w:val="0"/>
          <w:numId w:val="32"/>
        </w:numPr>
        <w:contextualSpacing/>
        <w:jc w:val="both"/>
        <w:rPr>
          <w:bCs/>
          <w:sz w:val="20"/>
          <w:szCs w:val="20"/>
        </w:rPr>
      </w:pPr>
      <w:r w:rsidRPr="002A414C">
        <w:rPr>
          <w:b/>
          <w:bCs/>
          <w:smallCaps/>
          <w:sz w:val="20"/>
          <w:szCs w:val="20"/>
          <w:u w:val="single"/>
        </w:rPr>
        <w:t>Moran Solutions, LLC,</w:t>
      </w:r>
      <w:r w:rsidRPr="002A414C">
        <w:rPr>
          <w:bCs/>
          <w:sz w:val="20"/>
          <w:szCs w:val="20"/>
        </w:rPr>
        <w:t xml:space="preserve"> Chalmette, Louisiana –</w:t>
      </w:r>
      <w:r w:rsidR="001F0631">
        <w:rPr>
          <w:bCs/>
          <w:sz w:val="20"/>
          <w:szCs w:val="20"/>
        </w:rPr>
        <w:t xml:space="preserve"> </w:t>
      </w:r>
      <w:r w:rsidRPr="002A414C">
        <w:rPr>
          <w:bCs/>
          <w:sz w:val="20"/>
          <w:szCs w:val="20"/>
        </w:rPr>
        <w:t>La. R.S. 37:2163(A)(4)</w:t>
      </w:r>
    </w:p>
    <w:p w14:paraId="7F74931E" w14:textId="77777777" w:rsidR="005E18CF" w:rsidRDefault="005E18CF" w:rsidP="002A414C">
      <w:pPr>
        <w:ind w:left="720"/>
        <w:contextualSpacing/>
        <w:jc w:val="both"/>
        <w:rPr>
          <w:bCs/>
          <w:sz w:val="20"/>
          <w:szCs w:val="20"/>
        </w:rPr>
      </w:pPr>
    </w:p>
    <w:p w14:paraId="585D6476" w14:textId="5E37950D" w:rsidR="002A414C" w:rsidRDefault="005E18CF" w:rsidP="002A414C">
      <w:pPr>
        <w:ind w:left="720"/>
        <w:contextualSpacing/>
        <w:jc w:val="both"/>
        <w:rPr>
          <w:bCs/>
          <w:sz w:val="20"/>
          <w:szCs w:val="20"/>
        </w:rPr>
      </w:pPr>
      <w:r w:rsidRPr="0079089E">
        <w:rPr>
          <w:bCs/>
          <w:sz w:val="20"/>
          <w:szCs w:val="20"/>
        </w:rPr>
        <w:t xml:space="preserve">Ms. Evans gave a summary of the allegations and read the settlement offer presented by </w:t>
      </w:r>
      <w:r w:rsidR="000179AB" w:rsidRPr="000179AB">
        <w:rPr>
          <w:bCs/>
          <w:sz w:val="20"/>
          <w:szCs w:val="20"/>
        </w:rPr>
        <w:t>MORAN SOLUTIONS, LLC</w:t>
      </w:r>
      <w:r w:rsidRPr="009C5927">
        <w:rPr>
          <w:bCs/>
          <w:sz w:val="20"/>
          <w:szCs w:val="20"/>
        </w:rPr>
        <w:t xml:space="preserve">. Mr. </w:t>
      </w:r>
      <w:r w:rsidR="000179AB">
        <w:rPr>
          <w:bCs/>
          <w:sz w:val="20"/>
          <w:szCs w:val="20"/>
        </w:rPr>
        <w:t>Rushing</w:t>
      </w:r>
      <w:r w:rsidRPr="009C5927">
        <w:rPr>
          <w:bCs/>
          <w:sz w:val="20"/>
          <w:szCs w:val="20"/>
        </w:rPr>
        <w:t xml:space="preserve"> made a motion to accept the settlement offer as presented, which included a no contest plea. Mr. </w:t>
      </w:r>
      <w:r w:rsidR="000179AB">
        <w:rPr>
          <w:bCs/>
          <w:sz w:val="20"/>
          <w:szCs w:val="20"/>
        </w:rPr>
        <w:t>Joseph</w:t>
      </w:r>
      <w:r w:rsidRPr="009C5927">
        <w:rPr>
          <w:bCs/>
          <w:sz w:val="20"/>
          <w:szCs w:val="20"/>
        </w:rPr>
        <w:t xml:space="preserve"> seconded</w:t>
      </w:r>
      <w:r w:rsidRPr="0079089E">
        <w:rPr>
          <w:bCs/>
          <w:sz w:val="20"/>
          <w:szCs w:val="20"/>
        </w:rPr>
        <w:t>. The motion passed.</w:t>
      </w:r>
    </w:p>
    <w:p w14:paraId="5A797800" w14:textId="77777777" w:rsidR="005E18CF" w:rsidRPr="002A414C" w:rsidRDefault="005E18CF" w:rsidP="002A414C">
      <w:pPr>
        <w:ind w:left="720"/>
        <w:contextualSpacing/>
        <w:jc w:val="both"/>
        <w:rPr>
          <w:bCs/>
          <w:sz w:val="20"/>
          <w:szCs w:val="20"/>
        </w:rPr>
      </w:pPr>
    </w:p>
    <w:p w14:paraId="11E3DA03" w14:textId="1817BE46" w:rsidR="002A414C" w:rsidRPr="002A414C" w:rsidRDefault="002A414C" w:rsidP="002A414C">
      <w:pPr>
        <w:numPr>
          <w:ilvl w:val="0"/>
          <w:numId w:val="32"/>
        </w:numPr>
        <w:contextualSpacing/>
        <w:jc w:val="both"/>
        <w:rPr>
          <w:bCs/>
          <w:sz w:val="20"/>
          <w:szCs w:val="20"/>
        </w:rPr>
      </w:pPr>
      <w:r w:rsidRPr="002A414C">
        <w:rPr>
          <w:b/>
          <w:bCs/>
          <w:smallCaps/>
          <w:sz w:val="20"/>
          <w:szCs w:val="20"/>
          <w:u w:val="single"/>
        </w:rPr>
        <w:t>T&amp;E Electric, Inc.</w:t>
      </w:r>
      <w:r w:rsidRPr="002A414C">
        <w:rPr>
          <w:b/>
          <w:sz w:val="20"/>
          <w:szCs w:val="20"/>
          <w:u w:val="single"/>
        </w:rPr>
        <w:t>,</w:t>
      </w:r>
      <w:r w:rsidRPr="002A414C">
        <w:rPr>
          <w:bCs/>
          <w:sz w:val="20"/>
          <w:szCs w:val="20"/>
        </w:rPr>
        <w:t xml:space="preserve"> Prairieville, Louisiana –La. R.S. 37:2160(A)(1)</w:t>
      </w:r>
    </w:p>
    <w:p w14:paraId="0AA0AFA3" w14:textId="77777777" w:rsidR="005E18CF" w:rsidRDefault="005E18CF" w:rsidP="002A414C">
      <w:pPr>
        <w:ind w:left="720"/>
        <w:contextualSpacing/>
        <w:jc w:val="both"/>
        <w:rPr>
          <w:bCs/>
          <w:sz w:val="20"/>
          <w:szCs w:val="20"/>
        </w:rPr>
      </w:pPr>
    </w:p>
    <w:p w14:paraId="6D2F6214" w14:textId="392090AC" w:rsidR="002A414C" w:rsidRDefault="005E18CF" w:rsidP="002A414C">
      <w:pPr>
        <w:ind w:left="720"/>
        <w:contextualSpacing/>
        <w:jc w:val="both"/>
        <w:rPr>
          <w:bCs/>
          <w:sz w:val="20"/>
          <w:szCs w:val="20"/>
        </w:rPr>
      </w:pPr>
      <w:r w:rsidRPr="0079089E">
        <w:rPr>
          <w:bCs/>
          <w:sz w:val="20"/>
          <w:szCs w:val="20"/>
        </w:rPr>
        <w:t xml:space="preserve">Ms. Evans gave a summary of the allegations and read the settlement offer presented by </w:t>
      </w:r>
      <w:r w:rsidR="000179AB" w:rsidRPr="000179AB">
        <w:rPr>
          <w:bCs/>
          <w:sz w:val="20"/>
          <w:szCs w:val="20"/>
        </w:rPr>
        <w:t>T&amp;E ELECTRIC, INC.</w:t>
      </w:r>
      <w:r w:rsidRPr="009C5927">
        <w:rPr>
          <w:bCs/>
          <w:sz w:val="20"/>
          <w:szCs w:val="20"/>
        </w:rPr>
        <w:t xml:space="preserve"> Mr. </w:t>
      </w:r>
      <w:r w:rsidR="000179AB">
        <w:rPr>
          <w:bCs/>
          <w:sz w:val="20"/>
          <w:szCs w:val="20"/>
        </w:rPr>
        <w:t>Meredith</w:t>
      </w:r>
      <w:r w:rsidRPr="009C5927">
        <w:rPr>
          <w:bCs/>
          <w:sz w:val="20"/>
          <w:szCs w:val="20"/>
        </w:rPr>
        <w:t xml:space="preserve"> made a motion to accept the settlement offer as presented, which included a no contest plea. Mr. </w:t>
      </w:r>
      <w:r w:rsidR="000179AB">
        <w:rPr>
          <w:bCs/>
          <w:sz w:val="20"/>
          <w:szCs w:val="20"/>
        </w:rPr>
        <w:t>Broussard</w:t>
      </w:r>
      <w:r w:rsidRPr="009C5927">
        <w:rPr>
          <w:bCs/>
          <w:sz w:val="20"/>
          <w:szCs w:val="20"/>
        </w:rPr>
        <w:t xml:space="preserve"> seconded</w:t>
      </w:r>
      <w:r w:rsidRPr="0079089E">
        <w:rPr>
          <w:bCs/>
          <w:sz w:val="20"/>
          <w:szCs w:val="20"/>
        </w:rPr>
        <w:t>. The motion passed.</w:t>
      </w:r>
    </w:p>
    <w:p w14:paraId="02FFF327" w14:textId="77777777" w:rsidR="005E18CF" w:rsidRPr="002A414C" w:rsidRDefault="005E18CF" w:rsidP="002A414C">
      <w:pPr>
        <w:ind w:left="720"/>
        <w:contextualSpacing/>
        <w:jc w:val="both"/>
        <w:rPr>
          <w:bCs/>
          <w:sz w:val="20"/>
          <w:szCs w:val="20"/>
        </w:rPr>
      </w:pPr>
    </w:p>
    <w:p w14:paraId="4DD293EC" w14:textId="5B3EED05" w:rsidR="002A414C" w:rsidRPr="002A414C" w:rsidRDefault="002A414C" w:rsidP="002A414C">
      <w:pPr>
        <w:numPr>
          <w:ilvl w:val="0"/>
          <w:numId w:val="32"/>
        </w:numPr>
        <w:tabs>
          <w:tab w:val="left" w:pos="720"/>
        </w:tabs>
        <w:ind w:left="1080" w:hanging="720"/>
        <w:contextualSpacing/>
        <w:jc w:val="both"/>
        <w:rPr>
          <w:bCs/>
          <w:sz w:val="20"/>
          <w:szCs w:val="20"/>
        </w:rPr>
      </w:pPr>
      <w:r w:rsidRPr="002A414C">
        <w:rPr>
          <w:bCs/>
          <w:sz w:val="20"/>
          <w:szCs w:val="20"/>
        </w:rPr>
        <w:t xml:space="preserve">a)  </w:t>
      </w:r>
      <w:r w:rsidRPr="002A414C">
        <w:rPr>
          <w:bCs/>
          <w:sz w:val="20"/>
          <w:szCs w:val="20"/>
        </w:rPr>
        <w:tab/>
      </w:r>
      <w:r w:rsidRPr="002A414C">
        <w:rPr>
          <w:b/>
          <w:bCs/>
          <w:smallCaps/>
          <w:sz w:val="20"/>
          <w:szCs w:val="20"/>
          <w:u w:val="single"/>
        </w:rPr>
        <w:t>Morgan Improvements, LLC,</w:t>
      </w:r>
      <w:r w:rsidRPr="002A414C">
        <w:rPr>
          <w:sz w:val="20"/>
          <w:szCs w:val="20"/>
        </w:rPr>
        <w:t xml:space="preserve"> </w:t>
      </w:r>
      <w:r w:rsidRPr="002A414C">
        <w:rPr>
          <w:bCs/>
          <w:sz w:val="20"/>
          <w:szCs w:val="20"/>
        </w:rPr>
        <w:t>Slaughter, Louisiana –La. R.S. 37:2158(A)(4)</w:t>
      </w:r>
    </w:p>
    <w:p w14:paraId="725FAE02" w14:textId="77777777" w:rsidR="005E18CF" w:rsidRDefault="005E18CF" w:rsidP="005E18CF">
      <w:pPr>
        <w:ind w:left="1080"/>
        <w:contextualSpacing/>
        <w:jc w:val="both"/>
        <w:rPr>
          <w:bCs/>
          <w:sz w:val="20"/>
          <w:szCs w:val="20"/>
        </w:rPr>
      </w:pPr>
    </w:p>
    <w:p w14:paraId="2281ABEA" w14:textId="13070240" w:rsidR="002A414C" w:rsidRDefault="005E18CF" w:rsidP="005E18CF">
      <w:pPr>
        <w:ind w:left="1080"/>
        <w:contextualSpacing/>
        <w:jc w:val="both"/>
        <w:rPr>
          <w:bCs/>
          <w:sz w:val="20"/>
          <w:szCs w:val="20"/>
        </w:rPr>
      </w:pPr>
      <w:r w:rsidRPr="00960CB2">
        <w:rPr>
          <w:bCs/>
          <w:sz w:val="20"/>
          <w:szCs w:val="20"/>
        </w:rPr>
        <w:t xml:space="preserve">Ms. Evans gave a summary of the allegations. </w:t>
      </w:r>
      <w:r w:rsidR="004C0B9E">
        <w:rPr>
          <w:bCs/>
          <w:sz w:val="20"/>
          <w:szCs w:val="20"/>
        </w:rPr>
        <w:t>Logan Morgan</w:t>
      </w:r>
      <w:r w:rsidRPr="00960CB2">
        <w:rPr>
          <w:bCs/>
          <w:sz w:val="20"/>
          <w:szCs w:val="20"/>
        </w:rPr>
        <w:t xml:space="preserve"> was present </w:t>
      </w:r>
      <w:r w:rsidR="000179AB">
        <w:rPr>
          <w:bCs/>
          <w:sz w:val="20"/>
          <w:szCs w:val="20"/>
        </w:rPr>
        <w:t xml:space="preserve">on behalf of </w:t>
      </w:r>
      <w:r w:rsidR="000179AB" w:rsidRPr="000179AB">
        <w:rPr>
          <w:bCs/>
          <w:sz w:val="20"/>
          <w:szCs w:val="20"/>
        </w:rPr>
        <w:t xml:space="preserve">MORGAN IMPROVEMENTS, LLC </w:t>
      </w:r>
      <w:r w:rsidRPr="00960CB2">
        <w:rPr>
          <w:bCs/>
          <w:sz w:val="20"/>
          <w:szCs w:val="20"/>
        </w:rPr>
        <w:t xml:space="preserve">and was sworn in. Mr. </w:t>
      </w:r>
      <w:r w:rsidR="004C0B9E">
        <w:rPr>
          <w:bCs/>
          <w:sz w:val="20"/>
          <w:szCs w:val="20"/>
        </w:rPr>
        <w:t>Morgan</w:t>
      </w:r>
      <w:r w:rsidRPr="00960CB2">
        <w:rPr>
          <w:bCs/>
          <w:sz w:val="20"/>
          <w:szCs w:val="20"/>
        </w:rPr>
        <w:t xml:space="preserve"> entered a no contest plea. Mr</w:t>
      </w:r>
      <w:r w:rsidR="007B4F92">
        <w:rPr>
          <w:bCs/>
          <w:sz w:val="20"/>
          <w:szCs w:val="20"/>
        </w:rPr>
        <w:t>. Jones</w:t>
      </w:r>
      <w:r w:rsidRPr="00960CB2">
        <w:rPr>
          <w:bCs/>
          <w:sz w:val="20"/>
          <w:szCs w:val="20"/>
        </w:rPr>
        <w:t xml:space="preserve"> made a motion to accept the plea. Mr. </w:t>
      </w:r>
      <w:r w:rsidR="007B4F92">
        <w:rPr>
          <w:bCs/>
          <w:sz w:val="20"/>
          <w:szCs w:val="20"/>
        </w:rPr>
        <w:t>Broussard</w:t>
      </w:r>
      <w:r w:rsidRPr="00960CB2">
        <w:rPr>
          <w:bCs/>
          <w:sz w:val="20"/>
          <w:szCs w:val="20"/>
        </w:rPr>
        <w:t xml:space="preserve"> seconded. The motion passed. </w:t>
      </w:r>
      <w:r w:rsidRPr="00C57075">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Pr="00C57075">
        <w:rPr>
          <w:bCs/>
          <w:sz w:val="20"/>
          <w:szCs w:val="20"/>
        </w:rPr>
        <w:t>evidence</w:t>
      </w:r>
      <w:proofErr w:type="gramEnd"/>
      <w:r w:rsidRPr="00C57075">
        <w:rPr>
          <w:bCs/>
          <w:sz w:val="20"/>
          <w:szCs w:val="20"/>
        </w:rPr>
        <w:t xml:space="preserve"> and it was admitted.</w:t>
      </w:r>
      <w:r w:rsidR="007B4F92">
        <w:rPr>
          <w:bCs/>
          <w:sz w:val="20"/>
          <w:szCs w:val="20"/>
        </w:rPr>
        <w:t xml:space="preserve"> Mr. Morgan gave a statement to the board regarding this matter</w:t>
      </w:r>
      <w:r>
        <w:rPr>
          <w:bCs/>
          <w:sz w:val="20"/>
          <w:szCs w:val="20"/>
        </w:rPr>
        <w:t xml:space="preserve">. </w:t>
      </w:r>
      <w:r w:rsidRPr="0079089E">
        <w:rPr>
          <w:bCs/>
          <w:sz w:val="20"/>
          <w:szCs w:val="20"/>
        </w:rPr>
        <w:t xml:space="preserve">Mr. </w:t>
      </w:r>
      <w:r w:rsidR="007B4F92">
        <w:rPr>
          <w:bCs/>
          <w:sz w:val="20"/>
          <w:szCs w:val="20"/>
        </w:rPr>
        <w:t>Weston</w:t>
      </w:r>
      <w:r w:rsidRPr="0079089E">
        <w:rPr>
          <w:bCs/>
          <w:sz w:val="20"/>
          <w:szCs w:val="20"/>
        </w:rPr>
        <w:t xml:space="preserve"> made a motion to assess an administrative penalty of a $1000 fine plus $500 in administrative costs. Mr. </w:t>
      </w:r>
      <w:r w:rsidR="007B4F92">
        <w:rPr>
          <w:bCs/>
          <w:sz w:val="20"/>
          <w:szCs w:val="20"/>
        </w:rPr>
        <w:t>Rushing</w:t>
      </w:r>
      <w:r w:rsidRPr="0079089E">
        <w:rPr>
          <w:bCs/>
          <w:sz w:val="20"/>
          <w:szCs w:val="20"/>
        </w:rPr>
        <w:t xml:space="preserve"> seconded. The motion passed.</w:t>
      </w:r>
    </w:p>
    <w:p w14:paraId="30483B7E" w14:textId="77777777" w:rsidR="005E18CF" w:rsidRPr="002A414C" w:rsidRDefault="005E18CF" w:rsidP="005E18CF">
      <w:pPr>
        <w:ind w:left="1080"/>
        <w:contextualSpacing/>
        <w:jc w:val="both"/>
        <w:rPr>
          <w:bCs/>
          <w:sz w:val="20"/>
          <w:szCs w:val="20"/>
        </w:rPr>
      </w:pPr>
    </w:p>
    <w:p w14:paraId="63ACE80D" w14:textId="20E16F69" w:rsidR="002A414C" w:rsidRDefault="002A414C" w:rsidP="002A414C">
      <w:pPr>
        <w:ind w:left="1080" w:hanging="360"/>
        <w:contextualSpacing/>
        <w:jc w:val="both"/>
        <w:rPr>
          <w:bCs/>
          <w:sz w:val="20"/>
          <w:szCs w:val="20"/>
        </w:rPr>
      </w:pPr>
      <w:r w:rsidRPr="002A414C">
        <w:rPr>
          <w:bCs/>
          <w:sz w:val="20"/>
          <w:szCs w:val="20"/>
        </w:rPr>
        <w:t xml:space="preserve">b)  </w:t>
      </w:r>
      <w:r w:rsidRPr="002A414C">
        <w:rPr>
          <w:bCs/>
          <w:sz w:val="20"/>
          <w:szCs w:val="20"/>
        </w:rPr>
        <w:tab/>
      </w:r>
      <w:r w:rsidRPr="002A414C">
        <w:rPr>
          <w:b/>
          <w:bCs/>
          <w:smallCaps/>
          <w:sz w:val="20"/>
          <w:szCs w:val="20"/>
          <w:u w:val="single"/>
        </w:rPr>
        <w:t>Robinson's Concrete L.L.C.,</w:t>
      </w:r>
      <w:r w:rsidRPr="002A414C">
        <w:rPr>
          <w:sz w:val="20"/>
          <w:szCs w:val="20"/>
        </w:rPr>
        <w:t xml:space="preserve"> </w:t>
      </w:r>
      <w:r w:rsidRPr="002A414C">
        <w:rPr>
          <w:bCs/>
          <w:sz w:val="20"/>
          <w:szCs w:val="20"/>
        </w:rPr>
        <w:t xml:space="preserve">Baton Rouge, Louisiana </w:t>
      </w:r>
      <w:proofErr w:type="gramStart"/>
      <w:r w:rsidRPr="002A414C">
        <w:rPr>
          <w:bCs/>
          <w:sz w:val="20"/>
          <w:szCs w:val="20"/>
        </w:rPr>
        <w:t>–</w:t>
      </w:r>
      <w:r w:rsidR="001F0631">
        <w:rPr>
          <w:bCs/>
          <w:sz w:val="20"/>
          <w:szCs w:val="20"/>
        </w:rPr>
        <w:t xml:space="preserve">  </w:t>
      </w:r>
      <w:r w:rsidRPr="002A414C">
        <w:rPr>
          <w:bCs/>
          <w:sz w:val="20"/>
          <w:szCs w:val="20"/>
        </w:rPr>
        <w:t>La.</w:t>
      </w:r>
      <w:proofErr w:type="gramEnd"/>
      <w:r w:rsidRPr="002A414C">
        <w:rPr>
          <w:bCs/>
          <w:sz w:val="20"/>
          <w:szCs w:val="20"/>
        </w:rPr>
        <w:t xml:space="preserve"> R.S. 37:2160(A)(1)</w:t>
      </w:r>
    </w:p>
    <w:p w14:paraId="406FF77A" w14:textId="77777777" w:rsidR="000A1BED" w:rsidRDefault="000A1BED" w:rsidP="007B4F92">
      <w:pPr>
        <w:contextualSpacing/>
        <w:jc w:val="both"/>
        <w:rPr>
          <w:bCs/>
          <w:sz w:val="20"/>
          <w:szCs w:val="20"/>
        </w:rPr>
      </w:pPr>
    </w:p>
    <w:p w14:paraId="7B4F35D4" w14:textId="253C2D99" w:rsidR="002A414C" w:rsidRDefault="000A1BED" w:rsidP="000A1BED">
      <w:pPr>
        <w:ind w:left="1080"/>
        <w:contextualSpacing/>
        <w:jc w:val="both"/>
        <w:rPr>
          <w:bCs/>
          <w:sz w:val="20"/>
          <w:szCs w:val="20"/>
        </w:rPr>
      </w:pPr>
      <w:r w:rsidRPr="00C57075">
        <w:rPr>
          <w:bCs/>
          <w:sz w:val="20"/>
          <w:szCs w:val="20"/>
        </w:rPr>
        <w:t xml:space="preserve">Ms. Evans gave a summary of the allegations. No one was present on behalf of </w:t>
      </w:r>
      <w:r w:rsidR="000179AB" w:rsidRPr="000179AB">
        <w:rPr>
          <w:bCs/>
          <w:sz w:val="20"/>
          <w:szCs w:val="20"/>
        </w:rPr>
        <w:t>ROBINSON'S CONCRETE L.L.C</w:t>
      </w:r>
      <w:r w:rsidRPr="00C5707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C57075">
        <w:rPr>
          <w:bCs/>
          <w:sz w:val="20"/>
          <w:szCs w:val="20"/>
        </w:rPr>
        <w:t>evidence</w:t>
      </w:r>
      <w:proofErr w:type="gramEnd"/>
      <w:r w:rsidRPr="00C57075">
        <w:rPr>
          <w:bCs/>
          <w:sz w:val="20"/>
          <w:szCs w:val="20"/>
        </w:rPr>
        <w:t xml:space="preserve"> and it was admitted. Mr. </w:t>
      </w:r>
      <w:r w:rsidR="007B4F92">
        <w:rPr>
          <w:bCs/>
          <w:sz w:val="20"/>
          <w:szCs w:val="20"/>
        </w:rPr>
        <w:t>Jones</w:t>
      </w:r>
      <w:r w:rsidRPr="00C57075">
        <w:rPr>
          <w:bCs/>
          <w:sz w:val="20"/>
          <w:szCs w:val="20"/>
        </w:rPr>
        <w:t xml:space="preserve"> made a motion to find </w:t>
      </w:r>
      <w:r w:rsidR="000179AB" w:rsidRPr="000179AB">
        <w:rPr>
          <w:bCs/>
          <w:sz w:val="20"/>
          <w:szCs w:val="20"/>
        </w:rPr>
        <w:t>ROBINSON'S CONCRETE L.L.C.</w:t>
      </w:r>
      <w:r w:rsidRPr="00C57075">
        <w:rPr>
          <w:bCs/>
          <w:sz w:val="20"/>
          <w:szCs w:val="20"/>
        </w:rPr>
        <w:t xml:space="preserve"> to be in violation. Mr. </w:t>
      </w:r>
      <w:r w:rsidR="007B4F92">
        <w:rPr>
          <w:bCs/>
          <w:sz w:val="20"/>
          <w:szCs w:val="20"/>
        </w:rPr>
        <w:t>Temple</w:t>
      </w:r>
      <w:r w:rsidRPr="00C57075">
        <w:rPr>
          <w:bCs/>
          <w:sz w:val="20"/>
          <w:szCs w:val="20"/>
        </w:rPr>
        <w:t xml:space="preserve"> seconded. The motion passed. Mr. </w:t>
      </w:r>
      <w:r w:rsidR="007B4F92">
        <w:rPr>
          <w:bCs/>
          <w:sz w:val="20"/>
          <w:szCs w:val="20"/>
        </w:rPr>
        <w:t>Weston</w:t>
      </w:r>
      <w:r w:rsidRPr="00C57075">
        <w:rPr>
          <w:bCs/>
          <w:sz w:val="20"/>
          <w:szCs w:val="20"/>
        </w:rPr>
        <w:t xml:space="preserve"> made a motion to assess the maximum fine plus $500 in administrative costs. </w:t>
      </w:r>
      <w:r w:rsidRPr="004455F9">
        <w:rPr>
          <w:bCs/>
          <w:sz w:val="20"/>
          <w:szCs w:val="20"/>
        </w:rPr>
        <w:t xml:space="preserve">Mr. </w:t>
      </w:r>
      <w:r w:rsidR="007B4F92">
        <w:rPr>
          <w:bCs/>
          <w:sz w:val="20"/>
          <w:szCs w:val="20"/>
        </w:rPr>
        <w:t>Jones</w:t>
      </w:r>
      <w:r w:rsidRPr="004455F9">
        <w:rPr>
          <w:bCs/>
          <w:sz w:val="20"/>
          <w:szCs w:val="20"/>
        </w:rPr>
        <w:t xml:space="preserve"> </w:t>
      </w:r>
      <w:r w:rsidRPr="00C57075">
        <w:rPr>
          <w:bCs/>
          <w:sz w:val="20"/>
          <w:szCs w:val="20"/>
        </w:rPr>
        <w:t>seconded. The motion passed.</w:t>
      </w:r>
    </w:p>
    <w:p w14:paraId="1EC65EAA" w14:textId="77777777" w:rsidR="000A1BED" w:rsidRPr="002A414C" w:rsidRDefault="000A1BED" w:rsidP="002A414C">
      <w:pPr>
        <w:ind w:left="720"/>
        <w:contextualSpacing/>
        <w:jc w:val="both"/>
        <w:rPr>
          <w:bCs/>
          <w:sz w:val="20"/>
          <w:szCs w:val="20"/>
        </w:rPr>
      </w:pPr>
    </w:p>
    <w:p w14:paraId="28D0F091" w14:textId="2F38DAAA" w:rsidR="002A414C" w:rsidRPr="002A414C" w:rsidRDefault="002A414C" w:rsidP="002A414C">
      <w:pPr>
        <w:numPr>
          <w:ilvl w:val="0"/>
          <w:numId w:val="32"/>
        </w:numPr>
        <w:contextualSpacing/>
        <w:jc w:val="both"/>
        <w:rPr>
          <w:bCs/>
          <w:sz w:val="20"/>
          <w:szCs w:val="20"/>
        </w:rPr>
      </w:pPr>
      <w:r w:rsidRPr="002A414C">
        <w:rPr>
          <w:b/>
          <w:bCs/>
          <w:smallCaps/>
          <w:sz w:val="20"/>
          <w:szCs w:val="20"/>
          <w:u w:val="single"/>
        </w:rPr>
        <w:t>Cha Tech Services, LLC,</w:t>
      </w:r>
      <w:r w:rsidRPr="002A414C">
        <w:rPr>
          <w:sz w:val="20"/>
          <w:szCs w:val="20"/>
        </w:rPr>
        <w:t xml:space="preserve"> </w:t>
      </w:r>
      <w:r w:rsidRPr="002A414C">
        <w:rPr>
          <w:bCs/>
          <w:sz w:val="20"/>
          <w:szCs w:val="20"/>
        </w:rPr>
        <w:t>Albany, New York –</w:t>
      </w:r>
      <w:bookmarkStart w:id="8" w:name="_Hlk84422663"/>
      <w:r w:rsidRPr="002A414C">
        <w:rPr>
          <w:bCs/>
          <w:sz w:val="20"/>
          <w:szCs w:val="20"/>
        </w:rPr>
        <w:t>La. R.S. 37:2158(A)(4), 2 counts</w:t>
      </w:r>
      <w:bookmarkEnd w:id="8"/>
    </w:p>
    <w:p w14:paraId="1F7D96AB" w14:textId="77777777" w:rsidR="005E18CF" w:rsidRDefault="005E18CF" w:rsidP="002A414C">
      <w:pPr>
        <w:ind w:left="720"/>
        <w:contextualSpacing/>
        <w:jc w:val="both"/>
        <w:rPr>
          <w:bCs/>
          <w:sz w:val="20"/>
          <w:szCs w:val="20"/>
        </w:rPr>
      </w:pPr>
    </w:p>
    <w:p w14:paraId="72A9A98A" w14:textId="18084917" w:rsidR="002A414C" w:rsidRDefault="005E18CF" w:rsidP="002A414C">
      <w:pPr>
        <w:ind w:left="720"/>
        <w:contextualSpacing/>
        <w:jc w:val="both"/>
        <w:rPr>
          <w:bCs/>
          <w:sz w:val="20"/>
          <w:szCs w:val="20"/>
        </w:rPr>
      </w:pPr>
      <w:r w:rsidRPr="0079089E">
        <w:rPr>
          <w:bCs/>
          <w:sz w:val="20"/>
          <w:szCs w:val="20"/>
        </w:rPr>
        <w:t xml:space="preserve">Ms. Evans gave a summary of the allegations and read the settlement offer presented by </w:t>
      </w:r>
      <w:r w:rsidR="000179AB" w:rsidRPr="000179AB">
        <w:rPr>
          <w:bCs/>
          <w:sz w:val="20"/>
          <w:szCs w:val="20"/>
        </w:rPr>
        <w:t>CHA TECH SERVICES, LLC</w:t>
      </w:r>
      <w:r w:rsidRPr="009C5927">
        <w:rPr>
          <w:bCs/>
          <w:sz w:val="20"/>
          <w:szCs w:val="20"/>
        </w:rPr>
        <w:t xml:space="preserve">. Mr. </w:t>
      </w:r>
      <w:r w:rsidR="007B4F92">
        <w:rPr>
          <w:bCs/>
          <w:sz w:val="20"/>
          <w:szCs w:val="20"/>
        </w:rPr>
        <w:t>Temple</w:t>
      </w:r>
      <w:r w:rsidRPr="009C5927">
        <w:rPr>
          <w:bCs/>
          <w:sz w:val="20"/>
          <w:szCs w:val="20"/>
        </w:rPr>
        <w:t xml:space="preserve"> made a motion to accept the settlement offer as presented, which included a no contest plea. Mr. </w:t>
      </w:r>
      <w:r w:rsidR="000179AB">
        <w:rPr>
          <w:bCs/>
          <w:sz w:val="20"/>
          <w:szCs w:val="20"/>
        </w:rPr>
        <w:t>Jones</w:t>
      </w:r>
      <w:r w:rsidRPr="009C5927">
        <w:rPr>
          <w:bCs/>
          <w:sz w:val="20"/>
          <w:szCs w:val="20"/>
        </w:rPr>
        <w:t xml:space="preserve"> seconded</w:t>
      </w:r>
      <w:r w:rsidRPr="0079089E">
        <w:rPr>
          <w:bCs/>
          <w:sz w:val="20"/>
          <w:szCs w:val="20"/>
        </w:rPr>
        <w:t>. The motion passed.</w:t>
      </w:r>
    </w:p>
    <w:p w14:paraId="073BC06F" w14:textId="77777777" w:rsidR="005E18CF" w:rsidRPr="002A414C" w:rsidRDefault="005E18CF" w:rsidP="002A414C">
      <w:pPr>
        <w:ind w:left="720"/>
        <w:contextualSpacing/>
        <w:jc w:val="both"/>
        <w:rPr>
          <w:bCs/>
          <w:sz w:val="20"/>
          <w:szCs w:val="20"/>
        </w:rPr>
      </w:pPr>
    </w:p>
    <w:p w14:paraId="71D9FC2E" w14:textId="037BD6B4" w:rsidR="002A414C" w:rsidRPr="002A414C" w:rsidRDefault="002A414C" w:rsidP="002A414C">
      <w:pPr>
        <w:numPr>
          <w:ilvl w:val="0"/>
          <w:numId w:val="32"/>
        </w:numPr>
        <w:contextualSpacing/>
        <w:jc w:val="both"/>
        <w:rPr>
          <w:bCs/>
          <w:sz w:val="20"/>
          <w:szCs w:val="20"/>
        </w:rPr>
      </w:pPr>
      <w:bookmarkStart w:id="9" w:name="_Hlk80614020"/>
      <w:r w:rsidRPr="002A414C">
        <w:rPr>
          <w:b/>
          <w:bCs/>
          <w:smallCaps/>
          <w:sz w:val="20"/>
          <w:szCs w:val="20"/>
          <w:u w:val="single"/>
        </w:rPr>
        <w:t>Tristan James Hebert,</w:t>
      </w:r>
      <w:r w:rsidRPr="002A414C">
        <w:rPr>
          <w:sz w:val="20"/>
          <w:szCs w:val="20"/>
        </w:rPr>
        <w:t xml:space="preserve"> </w:t>
      </w:r>
      <w:r w:rsidRPr="002A414C">
        <w:rPr>
          <w:bCs/>
          <w:sz w:val="20"/>
          <w:szCs w:val="20"/>
        </w:rPr>
        <w:t>Maurice, Louisiana –</w:t>
      </w:r>
      <w:bookmarkStart w:id="10" w:name="_Hlk84422784"/>
      <w:r w:rsidR="001F0631">
        <w:rPr>
          <w:bCs/>
          <w:sz w:val="20"/>
          <w:szCs w:val="20"/>
        </w:rPr>
        <w:t xml:space="preserve"> </w:t>
      </w:r>
      <w:r w:rsidRPr="002A414C">
        <w:rPr>
          <w:bCs/>
          <w:sz w:val="20"/>
          <w:szCs w:val="20"/>
        </w:rPr>
        <w:t>La. R.S. 37:2158(A)(4)</w:t>
      </w:r>
      <w:bookmarkEnd w:id="10"/>
    </w:p>
    <w:bookmarkEnd w:id="9"/>
    <w:p w14:paraId="082FD8EA" w14:textId="77777777" w:rsidR="005E18CF" w:rsidRDefault="005E18CF" w:rsidP="002A414C">
      <w:pPr>
        <w:jc w:val="both"/>
        <w:rPr>
          <w:bCs/>
          <w:sz w:val="20"/>
          <w:szCs w:val="20"/>
        </w:rPr>
      </w:pPr>
    </w:p>
    <w:p w14:paraId="52AC6406" w14:textId="611E179C" w:rsidR="002A414C" w:rsidRDefault="005E18CF" w:rsidP="005E18CF">
      <w:pPr>
        <w:ind w:left="720"/>
        <w:jc w:val="both"/>
        <w:rPr>
          <w:bCs/>
          <w:sz w:val="20"/>
          <w:szCs w:val="20"/>
        </w:rPr>
      </w:pPr>
      <w:r w:rsidRPr="0079089E">
        <w:rPr>
          <w:bCs/>
          <w:sz w:val="20"/>
          <w:szCs w:val="20"/>
        </w:rPr>
        <w:t xml:space="preserve">Ms. Evans gave a summary of the allegations and read the settlement offer presented by </w:t>
      </w:r>
      <w:r w:rsidR="000179AB" w:rsidRPr="000179AB">
        <w:rPr>
          <w:bCs/>
          <w:sz w:val="20"/>
          <w:szCs w:val="20"/>
        </w:rPr>
        <w:t>TRISTAN JAMES HEBERT</w:t>
      </w:r>
      <w:r w:rsidRPr="009C5927">
        <w:rPr>
          <w:bCs/>
          <w:sz w:val="20"/>
          <w:szCs w:val="20"/>
        </w:rPr>
        <w:t xml:space="preserve">. Mr. </w:t>
      </w:r>
      <w:r w:rsidR="000179AB">
        <w:rPr>
          <w:bCs/>
          <w:sz w:val="20"/>
          <w:szCs w:val="20"/>
        </w:rPr>
        <w:t>Temple</w:t>
      </w:r>
      <w:r w:rsidRPr="009C5927">
        <w:rPr>
          <w:bCs/>
          <w:sz w:val="20"/>
          <w:szCs w:val="20"/>
        </w:rPr>
        <w:t xml:space="preserve"> made a motion to accept the settlement offer as presented, which included a no contest plea. Mr. </w:t>
      </w:r>
      <w:r w:rsidR="000179AB">
        <w:rPr>
          <w:bCs/>
          <w:sz w:val="20"/>
          <w:szCs w:val="20"/>
        </w:rPr>
        <w:t>Broussard</w:t>
      </w:r>
      <w:r w:rsidRPr="009C5927">
        <w:rPr>
          <w:bCs/>
          <w:sz w:val="20"/>
          <w:szCs w:val="20"/>
        </w:rPr>
        <w:t xml:space="preserve"> seconded</w:t>
      </w:r>
      <w:r w:rsidRPr="0079089E">
        <w:rPr>
          <w:bCs/>
          <w:sz w:val="20"/>
          <w:szCs w:val="20"/>
        </w:rPr>
        <w:t>. The motion passed.</w:t>
      </w:r>
    </w:p>
    <w:p w14:paraId="45F31573" w14:textId="7D49AD18" w:rsidR="007B4F92" w:rsidRDefault="007B4F92" w:rsidP="002A414C">
      <w:pPr>
        <w:jc w:val="both"/>
        <w:rPr>
          <w:bCs/>
          <w:sz w:val="20"/>
          <w:szCs w:val="20"/>
          <w:highlight w:val="yellow"/>
        </w:rPr>
      </w:pPr>
    </w:p>
    <w:p w14:paraId="0E827539" w14:textId="77777777" w:rsidR="005E66BF" w:rsidRPr="002A414C" w:rsidRDefault="005E66BF" w:rsidP="002A414C">
      <w:pPr>
        <w:jc w:val="both"/>
        <w:rPr>
          <w:bCs/>
          <w:sz w:val="20"/>
          <w:szCs w:val="20"/>
          <w:highlight w:val="yellow"/>
        </w:rPr>
      </w:pPr>
    </w:p>
    <w:p w14:paraId="3A862900" w14:textId="40E87CC6" w:rsidR="002A414C" w:rsidRPr="002A414C" w:rsidRDefault="002A414C" w:rsidP="002A414C">
      <w:pPr>
        <w:numPr>
          <w:ilvl w:val="0"/>
          <w:numId w:val="32"/>
        </w:numPr>
        <w:contextualSpacing/>
        <w:jc w:val="both"/>
        <w:rPr>
          <w:bCs/>
          <w:sz w:val="20"/>
          <w:szCs w:val="20"/>
        </w:rPr>
      </w:pPr>
      <w:bookmarkStart w:id="11" w:name="_Hlk83721084"/>
      <w:r w:rsidRPr="002A414C">
        <w:rPr>
          <w:b/>
          <w:bCs/>
          <w:smallCaps/>
          <w:sz w:val="20"/>
          <w:szCs w:val="20"/>
          <w:u w:val="single"/>
        </w:rPr>
        <w:t>Buffalo Construction, Inc.,</w:t>
      </w:r>
      <w:r w:rsidRPr="002A414C">
        <w:rPr>
          <w:sz w:val="20"/>
          <w:szCs w:val="20"/>
        </w:rPr>
        <w:t xml:space="preserve"> </w:t>
      </w:r>
      <w:r w:rsidRPr="002A414C">
        <w:rPr>
          <w:bCs/>
          <w:sz w:val="20"/>
          <w:szCs w:val="20"/>
        </w:rPr>
        <w:t>Louisville, Kentucky –</w:t>
      </w:r>
      <w:bookmarkStart w:id="12" w:name="_Hlk84423452"/>
      <w:r w:rsidR="001F0631">
        <w:rPr>
          <w:bCs/>
          <w:sz w:val="20"/>
          <w:szCs w:val="20"/>
        </w:rPr>
        <w:t xml:space="preserve"> </w:t>
      </w:r>
      <w:r w:rsidRPr="002A414C">
        <w:rPr>
          <w:bCs/>
          <w:sz w:val="20"/>
          <w:szCs w:val="20"/>
        </w:rPr>
        <w:t>La. R.S. 37:2158(A)(4)</w:t>
      </w:r>
      <w:bookmarkEnd w:id="12"/>
    </w:p>
    <w:bookmarkEnd w:id="11"/>
    <w:p w14:paraId="7C913C15" w14:textId="77777777" w:rsidR="005E18CF" w:rsidRDefault="005E18CF" w:rsidP="002A414C">
      <w:pPr>
        <w:ind w:left="720"/>
        <w:contextualSpacing/>
        <w:jc w:val="both"/>
        <w:rPr>
          <w:bCs/>
          <w:sz w:val="20"/>
          <w:szCs w:val="20"/>
        </w:rPr>
      </w:pPr>
    </w:p>
    <w:p w14:paraId="47DFB147" w14:textId="22153D9C" w:rsidR="002A414C" w:rsidRDefault="005E18CF" w:rsidP="002A414C">
      <w:pPr>
        <w:ind w:left="720"/>
        <w:contextualSpacing/>
        <w:jc w:val="both"/>
        <w:rPr>
          <w:bCs/>
          <w:sz w:val="20"/>
          <w:szCs w:val="20"/>
        </w:rPr>
      </w:pPr>
      <w:r w:rsidRPr="0079089E">
        <w:rPr>
          <w:bCs/>
          <w:sz w:val="20"/>
          <w:szCs w:val="20"/>
        </w:rPr>
        <w:t xml:space="preserve">Ms. Evans gave a summary of the allegations and read the settlement offer presented by </w:t>
      </w:r>
      <w:r w:rsidR="000179AB" w:rsidRPr="000179AB">
        <w:rPr>
          <w:bCs/>
          <w:sz w:val="20"/>
          <w:szCs w:val="20"/>
        </w:rPr>
        <w:t>BUFFALO CONSTRUCTION, INC</w:t>
      </w:r>
      <w:r w:rsidRPr="009C5927">
        <w:rPr>
          <w:bCs/>
          <w:sz w:val="20"/>
          <w:szCs w:val="20"/>
        </w:rPr>
        <w:t xml:space="preserve">. Mr. </w:t>
      </w:r>
      <w:r w:rsidR="000179AB">
        <w:rPr>
          <w:bCs/>
          <w:sz w:val="20"/>
          <w:szCs w:val="20"/>
        </w:rPr>
        <w:t>Rushing</w:t>
      </w:r>
      <w:r w:rsidRPr="009C5927">
        <w:rPr>
          <w:bCs/>
          <w:sz w:val="20"/>
          <w:szCs w:val="20"/>
        </w:rPr>
        <w:t xml:space="preserve"> made a motion to accept the settlement offer as presented, which included a no contest plea. Mr. </w:t>
      </w:r>
      <w:r w:rsidR="000179AB">
        <w:rPr>
          <w:bCs/>
          <w:sz w:val="20"/>
          <w:szCs w:val="20"/>
        </w:rPr>
        <w:t>Tillage</w:t>
      </w:r>
      <w:r w:rsidRPr="009C5927">
        <w:rPr>
          <w:bCs/>
          <w:sz w:val="20"/>
          <w:szCs w:val="20"/>
        </w:rPr>
        <w:t xml:space="preserve"> seconded</w:t>
      </w:r>
      <w:r w:rsidRPr="0079089E">
        <w:rPr>
          <w:bCs/>
          <w:sz w:val="20"/>
          <w:szCs w:val="20"/>
        </w:rPr>
        <w:t>. The motion passed.</w:t>
      </w:r>
    </w:p>
    <w:p w14:paraId="6895370B" w14:textId="77777777" w:rsidR="001F0631" w:rsidRPr="002A414C" w:rsidRDefault="001F0631" w:rsidP="002A414C">
      <w:pPr>
        <w:ind w:left="720"/>
        <w:contextualSpacing/>
        <w:jc w:val="both"/>
        <w:rPr>
          <w:bCs/>
          <w:sz w:val="20"/>
          <w:szCs w:val="20"/>
          <w:highlight w:val="yellow"/>
        </w:rPr>
      </w:pPr>
    </w:p>
    <w:p w14:paraId="6BA0C72F" w14:textId="3F6DA266" w:rsidR="002A414C" w:rsidRPr="002A414C" w:rsidRDefault="002A414C" w:rsidP="002A414C">
      <w:pPr>
        <w:numPr>
          <w:ilvl w:val="0"/>
          <w:numId w:val="32"/>
        </w:numPr>
        <w:contextualSpacing/>
        <w:jc w:val="both"/>
        <w:rPr>
          <w:bCs/>
          <w:sz w:val="20"/>
          <w:szCs w:val="20"/>
        </w:rPr>
      </w:pPr>
      <w:r w:rsidRPr="002A414C">
        <w:rPr>
          <w:b/>
          <w:bCs/>
          <w:smallCaps/>
          <w:sz w:val="20"/>
          <w:szCs w:val="20"/>
          <w:u w:val="single"/>
        </w:rPr>
        <w:lastRenderedPageBreak/>
        <w:t>Cotton Commercial USA, Inc.,</w:t>
      </w:r>
      <w:r w:rsidRPr="002A414C">
        <w:rPr>
          <w:sz w:val="20"/>
          <w:szCs w:val="20"/>
        </w:rPr>
        <w:t xml:space="preserve"> </w:t>
      </w:r>
      <w:r w:rsidRPr="002A414C">
        <w:rPr>
          <w:bCs/>
          <w:sz w:val="20"/>
          <w:szCs w:val="20"/>
        </w:rPr>
        <w:t>Katy, Texas –</w:t>
      </w:r>
      <w:r w:rsidR="001F0631">
        <w:rPr>
          <w:bCs/>
          <w:sz w:val="20"/>
          <w:szCs w:val="20"/>
        </w:rPr>
        <w:t xml:space="preserve"> </w:t>
      </w:r>
      <w:r w:rsidRPr="002A414C">
        <w:rPr>
          <w:bCs/>
          <w:sz w:val="20"/>
          <w:szCs w:val="20"/>
        </w:rPr>
        <w:t>La. R.S. 37:2158(A)(4), 2 counts</w:t>
      </w:r>
    </w:p>
    <w:p w14:paraId="21F31D82" w14:textId="77777777" w:rsidR="005E18CF" w:rsidRPr="001F0631" w:rsidRDefault="005E18CF" w:rsidP="002A414C">
      <w:pPr>
        <w:jc w:val="both"/>
        <w:rPr>
          <w:bCs/>
          <w:sz w:val="18"/>
          <w:szCs w:val="18"/>
        </w:rPr>
      </w:pPr>
    </w:p>
    <w:p w14:paraId="1206407A" w14:textId="5FB92A41" w:rsidR="002A414C" w:rsidRDefault="005E18CF" w:rsidP="005E18CF">
      <w:pPr>
        <w:ind w:left="720"/>
        <w:jc w:val="both"/>
        <w:rPr>
          <w:bCs/>
          <w:sz w:val="20"/>
          <w:szCs w:val="20"/>
        </w:rPr>
      </w:pPr>
      <w:r w:rsidRPr="0079089E">
        <w:rPr>
          <w:bCs/>
          <w:sz w:val="20"/>
          <w:szCs w:val="20"/>
        </w:rPr>
        <w:t xml:space="preserve">Ms. Evans gave a summary of the allegations and read the settlement offer presented by </w:t>
      </w:r>
      <w:r w:rsidR="000179AB" w:rsidRPr="000179AB">
        <w:rPr>
          <w:bCs/>
          <w:sz w:val="20"/>
          <w:szCs w:val="20"/>
        </w:rPr>
        <w:t>COTTON COMMERCIAL USA, INC.</w:t>
      </w:r>
      <w:r w:rsidRPr="009C5927">
        <w:rPr>
          <w:bCs/>
          <w:sz w:val="20"/>
          <w:szCs w:val="20"/>
        </w:rPr>
        <w:t xml:space="preserve"> Mr. </w:t>
      </w:r>
      <w:r w:rsidR="000179AB">
        <w:rPr>
          <w:bCs/>
          <w:sz w:val="20"/>
          <w:szCs w:val="20"/>
        </w:rPr>
        <w:t>Graham</w:t>
      </w:r>
      <w:r w:rsidRPr="009C5927">
        <w:rPr>
          <w:bCs/>
          <w:sz w:val="20"/>
          <w:szCs w:val="20"/>
        </w:rPr>
        <w:t xml:space="preserve"> made a motion to accept the settlement offer as presented, which included a no contest plea. Mr. </w:t>
      </w:r>
      <w:r w:rsidR="000179AB">
        <w:rPr>
          <w:bCs/>
          <w:sz w:val="20"/>
          <w:szCs w:val="20"/>
        </w:rPr>
        <w:t>Temple</w:t>
      </w:r>
      <w:r w:rsidRPr="009C5927">
        <w:rPr>
          <w:bCs/>
          <w:sz w:val="20"/>
          <w:szCs w:val="20"/>
        </w:rPr>
        <w:t xml:space="preserve"> seconded</w:t>
      </w:r>
      <w:r w:rsidRPr="0079089E">
        <w:rPr>
          <w:bCs/>
          <w:sz w:val="20"/>
          <w:szCs w:val="20"/>
        </w:rPr>
        <w:t>. The motion passed.</w:t>
      </w:r>
    </w:p>
    <w:p w14:paraId="03C1EE9A" w14:textId="77777777" w:rsidR="005E18CF" w:rsidRPr="001F0631" w:rsidRDefault="005E18CF" w:rsidP="002A414C">
      <w:pPr>
        <w:jc w:val="both"/>
        <w:rPr>
          <w:bCs/>
          <w:sz w:val="18"/>
          <w:szCs w:val="18"/>
          <w:highlight w:val="red"/>
        </w:rPr>
      </w:pPr>
    </w:p>
    <w:p w14:paraId="14E4391A" w14:textId="6BFBF121" w:rsidR="002A414C" w:rsidRPr="002A414C" w:rsidRDefault="002A414C" w:rsidP="002A414C">
      <w:pPr>
        <w:numPr>
          <w:ilvl w:val="0"/>
          <w:numId w:val="32"/>
        </w:numPr>
        <w:contextualSpacing/>
        <w:jc w:val="both"/>
        <w:rPr>
          <w:bCs/>
          <w:sz w:val="20"/>
          <w:szCs w:val="20"/>
        </w:rPr>
      </w:pPr>
      <w:r w:rsidRPr="002A414C">
        <w:rPr>
          <w:b/>
          <w:bCs/>
          <w:smallCaps/>
          <w:sz w:val="20"/>
          <w:szCs w:val="20"/>
          <w:u w:val="single"/>
        </w:rPr>
        <w:t>James Hendrick/James Hendrick LLC,</w:t>
      </w:r>
      <w:r w:rsidRPr="002A414C">
        <w:rPr>
          <w:sz w:val="20"/>
          <w:szCs w:val="20"/>
        </w:rPr>
        <w:t xml:space="preserve"> </w:t>
      </w:r>
      <w:r w:rsidRPr="002A414C">
        <w:rPr>
          <w:bCs/>
          <w:sz w:val="20"/>
          <w:szCs w:val="20"/>
        </w:rPr>
        <w:t>Baton Rouge, Louisiana –</w:t>
      </w:r>
      <w:r w:rsidR="001F0631">
        <w:rPr>
          <w:bCs/>
          <w:sz w:val="20"/>
          <w:szCs w:val="20"/>
        </w:rPr>
        <w:t xml:space="preserve"> </w:t>
      </w:r>
      <w:r w:rsidRPr="002A414C">
        <w:rPr>
          <w:bCs/>
          <w:sz w:val="20"/>
          <w:szCs w:val="20"/>
        </w:rPr>
        <w:t>La. R.S. 37:2158(A)(2); 2158(A)(3), Rules and Regulations of the Board Section 707(C</w:t>
      </w:r>
    </w:p>
    <w:p w14:paraId="252C71B7" w14:textId="77777777" w:rsidR="005E18CF" w:rsidRPr="001F0631" w:rsidRDefault="005E18CF" w:rsidP="002A414C">
      <w:pPr>
        <w:ind w:left="720"/>
        <w:contextualSpacing/>
        <w:rPr>
          <w:bCs/>
          <w:sz w:val="18"/>
          <w:szCs w:val="18"/>
        </w:rPr>
      </w:pPr>
    </w:p>
    <w:p w14:paraId="126F5771" w14:textId="241371CA" w:rsidR="002A414C" w:rsidRDefault="006C3CB0" w:rsidP="005E18CF">
      <w:pPr>
        <w:ind w:left="720"/>
        <w:contextualSpacing/>
        <w:jc w:val="both"/>
        <w:rPr>
          <w:bCs/>
          <w:sz w:val="20"/>
          <w:szCs w:val="20"/>
        </w:rPr>
      </w:pPr>
      <w:r>
        <w:rPr>
          <w:bCs/>
          <w:sz w:val="20"/>
          <w:szCs w:val="20"/>
        </w:rPr>
        <w:t xml:space="preserve">Mr. Stuart recused himself from this matter. </w:t>
      </w:r>
      <w:r w:rsidR="005E18CF" w:rsidRPr="00C57075">
        <w:rPr>
          <w:bCs/>
          <w:sz w:val="20"/>
          <w:szCs w:val="20"/>
        </w:rPr>
        <w:t xml:space="preserve">Ms. Evans gave a summary of the allegations. No one was present on behalf of </w:t>
      </w:r>
      <w:r w:rsidR="000179AB" w:rsidRPr="000179AB">
        <w:rPr>
          <w:bCs/>
          <w:sz w:val="20"/>
          <w:szCs w:val="20"/>
        </w:rPr>
        <w:t>JAMES HENDRICK/JAMES HENDRICK LLC</w:t>
      </w:r>
      <w:r w:rsidR="005E18CF" w:rsidRPr="00C5707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005E18CF" w:rsidRPr="00C57075">
        <w:rPr>
          <w:bCs/>
          <w:sz w:val="20"/>
          <w:szCs w:val="20"/>
        </w:rPr>
        <w:t>evidence</w:t>
      </w:r>
      <w:proofErr w:type="gramEnd"/>
      <w:r w:rsidR="005E18CF" w:rsidRPr="00C57075">
        <w:rPr>
          <w:bCs/>
          <w:sz w:val="20"/>
          <w:szCs w:val="20"/>
        </w:rPr>
        <w:t xml:space="preserve"> and it was admitted. </w:t>
      </w:r>
      <w:r>
        <w:rPr>
          <w:bCs/>
          <w:sz w:val="20"/>
          <w:szCs w:val="20"/>
        </w:rPr>
        <w:t xml:space="preserve">The board questioned Mr. Hassert regarding this matter. </w:t>
      </w:r>
      <w:r w:rsidR="005E18CF" w:rsidRPr="00C57075">
        <w:rPr>
          <w:bCs/>
          <w:sz w:val="20"/>
          <w:szCs w:val="20"/>
        </w:rPr>
        <w:t xml:space="preserve">Mr. </w:t>
      </w:r>
      <w:r>
        <w:rPr>
          <w:bCs/>
          <w:sz w:val="20"/>
          <w:szCs w:val="20"/>
        </w:rPr>
        <w:t>Meredith</w:t>
      </w:r>
      <w:r w:rsidR="005E18CF" w:rsidRPr="00C57075">
        <w:rPr>
          <w:bCs/>
          <w:sz w:val="20"/>
          <w:szCs w:val="20"/>
        </w:rPr>
        <w:t xml:space="preserve"> made a motion to find </w:t>
      </w:r>
      <w:r w:rsidR="000179AB" w:rsidRPr="000179AB">
        <w:rPr>
          <w:bCs/>
          <w:sz w:val="20"/>
          <w:szCs w:val="20"/>
        </w:rPr>
        <w:t>JAMES HENDRICK/JAMES HENDRICK LLC</w:t>
      </w:r>
      <w:r w:rsidR="005E18CF" w:rsidRPr="00C57075">
        <w:rPr>
          <w:bCs/>
          <w:sz w:val="20"/>
          <w:szCs w:val="20"/>
        </w:rPr>
        <w:t xml:space="preserve"> to be in violation. Mr. </w:t>
      </w:r>
      <w:r w:rsidR="007B4F92">
        <w:rPr>
          <w:bCs/>
          <w:sz w:val="20"/>
          <w:szCs w:val="20"/>
        </w:rPr>
        <w:t>Weston</w:t>
      </w:r>
      <w:r w:rsidR="005E18CF" w:rsidRPr="00C57075">
        <w:rPr>
          <w:bCs/>
          <w:sz w:val="20"/>
          <w:szCs w:val="20"/>
        </w:rPr>
        <w:t xml:space="preserve"> seconded. The motion passed. Mr. </w:t>
      </w:r>
      <w:proofErr w:type="spellStart"/>
      <w:r w:rsidR="007B4F92">
        <w:rPr>
          <w:bCs/>
          <w:sz w:val="20"/>
          <w:szCs w:val="20"/>
        </w:rPr>
        <w:t>Clouatre</w:t>
      </w:r>
      <w:proofErr w:type="spellEnd"/>
      <w:r w:rsidR="005E18CF" w:rsidRPr="00C57075">
        <w:rPr>
          <w:bCs/>
          <w:sz w:val="20"/>
          <w:szCs w:val="20"/>
        </w:rPr>
        <w:t xml:space="preserve"> made a motion to </w:t>
      </w:r>
      <w:r w:rsidR="007B4F92">
        <w:rPr>
          <w:bCs/>
          <w:sz w:val="20"/>
          <w:szCs w:val="20"/>
        </w:rPr>
        <w:t xml:space="preserve">suspend the license for </w:t>
      </w:r>
      <w:r w:rsidR="007B4F92" w:rsidRPr="007B4F92">
        <w:rPr>
          <w:smallCaps/>
          <w:sz w:val="20"/>
          <w:szCs w:val="20"/>
        </w:rPr>
        <w:t>JAMES HENDRICK/JAMES HENDRICK LLC</w:t>
      </w:r>
      <w:r w:rsidR="007B4F92" w:rsidRPr="00C57075">
        <w:rPr>
          <w:bCs/>
          <w:sz w:val="20"/>
          <w:szCs w:val="20"/>
        </w:rPr>
        <w:t xml:space="preserve"> </w:t>
      </w:r>
      <w:r>
        <w:rPr>
          <w:bCs/>
          <w:sz w:val="20"/>
          <w:szCs w:val="20"/>
        </w:rPr>
        <w:t xml:space="preserve">until such time this company appears before the board for this matter. </w:t>
      </w:r>
      <w:r w:rsidR="005E18CF" w:rsidRPr="004455F9">
        <w:rPr>
          <w:bCs/>
          <w:sz w:val="20"/>
          <w:szCs w:val="20"/>
        </w:rPr>
        <w:t xml:space="preserve">Mr. </w:t>
      </w:r>
      <w:r>
        <w:rPr>
          <w:bCs/>
          <w:sz w:val="20"/>
          <w:szCs w:val="20"/>
        </w:rPr>
        <w:t>Joseph</w:t>
      </w:r>
      <w:r w:rsidR="005E18CF" w:rsidRPr="004455F9">
        <w:rPr>
          <w:bCs/>
          <w:sz w:val="20"/>
          <w:szCs w:val="20"/>
        </w:rPr>
        <w:t xml:space="preserve"> </w:t>
      </w:r>
      <w:r w:rsidR="005E18CF" w:rsidRPr="00C57075">
        <w:rPr>
          <w:bCs/>
          <w:sz w:val="20"/>
          <w:szCs w:val="20"/>
        </w:rPr>
        <w:t>seconded. The motion passed.</w:t>
      </w:r>
    </w:p>
    <w:p w14:paraId="3FA73706" w14:textId="77777777" w:rsidR="005E18CF" w:rsidRPr="001F0631" w:rsidRDefault="005E18CF" w:rsidP="002A414C">
      <w:pPr>
        <w:ind w:left="720"/>
        <w:contextualSpacing/>
        <w:rPr>
          <w:bCs/>
          <w:sz w:val="18"/>
          <w:szCs w:val="18"/>
          <w:highlight w:val="yellow"/>
        </w:rPr>
      </w:pPr>
    </w:p>
    <w:p w14:paraId="547A37FB" w14:textId="73942E7A" w:rsidR="002A414C" w:rsidRPr="002A414C" w:rsidRDefault="002A414C" w:rsidP="002A414C">
      <w:pPr>
        <w:numPr>
          <w:ilvl w:val="0"/>
          <w:numId w:val="32"/>
        </w:numPr>
        <w:contextualSpacing/>
        <w:jc w:val="both"/>
        <w:rPr>
          <w:bCs/>
          <w:sz w:val="20"/>
          <w:szCs w:val="20"/>
        </w:rPr>
      </w:pPr>
      <w:r w:rsidRPr="002A414C">
        <w:rPr>
          <w:b/>
          <w:bCs/>
          <w:smallCaps/>
          <w:sz w:val="20"/>
          <w:szCs w:val="20"/>
          <w:u w:val="single"/>
        </w:rPr>
        <w:t xml:space="preserve">Timothy Stanley d/b/a </w:t>
      </w:r>
      <w:proofErr w:type="spellStart"/>
      <w:r w:rsidRPr="002A414C">
        <w:rPr>
          <w:b/>
          <w:bCs/>
          <w:smallCaps/>
          <w:sz w:val="20"/>
          <w:szCs w:val="20"/>
          <w:u w:val="single"/>
        </w:rPr>
        <w:t>TimCo</w:t>
      </w:r>
      <w:proofErr w:type="spellEnd"/>
      <w:r w:rsidRPr="002A414C">
        <w:rPr>
          <w:b/>
          <w:bCs/>
          <w:smallCaps/>
          <w:sz w:val="20"/>
          <w:szCs w:val="20"/>
          <w:u w:val="single"/>
        </w:rPr>
        <w:t xml:space="preserve"> Contractors,</w:t>
      </w:r>
      <w:r w:rsidRPr="002A414C">
        <w:rPr>
          <w:sz w:val="20"/>
          <w:szCs w:val="20"/>
        </w:rPr>
        <w:t xml:space="preserve"> </w:t>
      </w:r>
      <w:r w:rsidRPr="002A414C">
        <w:rPr>
          <w:bCs/>
          <w:sz w:val="20"/>
          <w:szCs w:val="20"/>
        </w:rPr>
        <w:t>Minden, Louisiana –</w:t>
      </w:r>
      <w:r w:rsidR="001F0631">
        <w:rPr>
          <w:bCs/>
          <w:sz w:val="20"/>
          <w:szCs w:val="20"/>
        </w:rPr>
        <w:t xml:space="preserve"> </w:t>
      </w:r>
      <w:r w:rsidRPr="002A414C">
        <w:rPr>
          <w:bCs/>
          <w:sz w:val="20"/>
          <w:szCs w:val="20"/>
        </w:rPr>
        <w:t>La. R.S. 37:2160(A)(1)</w:t>
      </w:r>
    </w:p>
    <w:p w14:paraId="5B5D10A6" w14:textId="77777777" w:rsidR="005E18CF" w:rsidRPr="001F0631" w:rsidRDefault="005E18CF" w:rsidP="005E18CF">
      <w:pPr>
        <w:ind w:left="720"/>
        <w:jc w:val="both"/>
        <w:rPr>
          <w:bCs/>
          <w:sz w:val="18"/>
          <w:szCs w:val="18"/>
        </w:rPr>
      </w:pPr>
    </w:p>
    <w:p w14:paraId="6FC27F48" w14:textId="4AD8912A" w:rsidR="002A414C" w:rsidRDefault="005E18CF" w:rsidP="005E18CF">
      <w:pPr>
        <w:ind w:left="720"/>
        <w:jc w:val="both"/>
        <w:rPr>
          <w:bCs/>
          <w:sz w:val="20"/>
          <w:szCs w:val="20"/>
        </w:rPr>
      </w:pPr>
      <w:r w:rsidRPr="00C57075">
        <w:rPr>
          <w:bCs/>
          <w:sz w:val="20"/>
          <w:szCs w:val="20"/>
        </w:rPr>
        <w:t xml:space="preserve">Ms. Evans gave a summary of the allegations. No one was present on behalf of </w:t>
      </w:r>
      <w:r w:rsidR="000179AB" w:rsidRPr="000179AB">
        <w:rPr>
          <w:bCs/>
          <w:sz w:val="20"/>
          <w:szCs w:val="20"/>
        </w:rPr>
        <w:t>TIMOTHY STANLEY D/B/A TIMCO CONTRACTORS</w:t>
      </w:r>
      <w:r w:rsidRPr="00C5707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C57075">
        <w:rPr>
          <w:bCs/>
          <w:sz w:val="20"/>
          <w:szCs w:val="20"/>
        </w:rPr>
        <w:t>evidence</w:t>
      </w:r>
      <w:proofErr w:type="gramEnd"/>
      <w:r w:rsidRPr="00C57075">
        <w:rPr>
          <w:bCs/>
          <w:sz w:val="20"/>
          <w:szCs w:val="20"/>
        </w:rPr>
        <w:t xml:space="preserve"> and it was admitted. Mr. </w:t>
      </w:r>
      <w:r w:rsidR="006C3CB0">
        <w:rPr>
          <w:bCs/>
          <w:sz w:val="20"/>
          <w:szCs w:val="20"/>
        </w:rPr>
        <w:t>Temple</w:t>
      </w:r>
      <w:r w:rsidRPr="00C57075">
        <w:rPr>
          <w:bCs/>
          <w:sz w:val="20"/>
          <w:szCs w:val="20"/>
        </w:rPr>
        <w:t xml:space="preserve"> made a motion to find </w:t>
      </w:r>
      <w:r w:rsidR="000179AB" w:rsidRPr="000179AB">
        <w:rPr>
          <w:bCs/>
          <w:sz w:val="20"/>
          <w:szCs w:val="20"/>
        </w:rPr>
        <w:t>TIMOTHY STANLEY D/B/A TIMCO CONTRACTORS</w:t>
      </w:r>
      <w:r w:rsidRPr="00C57075">
        <w:rPr>
          <w:bCs/>
          <w:sz w:val="20"/>
          <w:szCs w:val="20"/>
        </w:rPr>
        <w:t xml:space="preserve"> to be in violation. Mr. </w:t>
      </w:r>
      <w:r w:rsidR="006C3CB0">
        <w:rPr>
          <w:bCs/>
          <w:sz w:val="20"/>
          <w:szCs w:val="20"/>
        </w:rPr>
        <w:t>Meredith</w:t>
      </w:r>
      <w:r w:rsidRPr="00C57075">
        <w:rPr>
          <w:bCs/>
          <w:sz w:val="20"/>
          <w:szCs w:val="20"/>
        </w:rPr>
        <w:t xml:space="preserve"> seconded. The motion passed. Mr. </w:t>
      </w:r>
      <w:r w:rsidR="006C3CB0">
        <w:rPr>
          <w:bCs/>
          <w:sz w:val="20"/>
          <w:szCs w:val="20"/>
        </w:rPr>
        <w:t xml:space="preserve">Temple </w:t>
      </w:r>
      <w:r w:rsidRPr="00C57075">
        <w:rPr>
          <w:bCs/>
          <w:sz w:val="20"/>
          <w:szCs w:val="20"/>
        </w:rPr>
        <w:t xml:space="preserve">made a motion to assess </w:t>
      </w:r>
      <w:r w:rsidR="006C3CB0" w:rsidRPr="006C3CB0">
        <w:rPr>
          <w:bCs/>
          <w:sz w:val="20"/>
          <w:szCs w:val="20"/>
        </w:rPr>
        <w:t>an administrative penalty of a $</w:t>
      </w:r>
      <w:r w:rsidR="006C3CB0">
        <w:rPr>
          <w:bCs/>
          <w:sz w:val="20"/>
          <w:szCs w:val="20"/>
        </w:rPr>
        <w:t>3</w:t>
      </w:r>
      <w:r w:rsidR="006C3CB0" w:rsidRPr="006C3CB0">
        <w:rPr>
          <w:bCs/>
          <w:sz w:val="20"/>
          <w:szCs w:val="20"/>
        </w:rPr>
        <w:t>000 fine plus $500 in administrative costs</w:t>
      </w:r>
      <w:r w:rsidRPr="00C57075">
        <w:rPr>
          <w:bCs/>
          <w:sz w:val="20"/>
          <w:szCs w:val="20"/>
        </w:rPr>
        <w:t xml:space="preserve">. </w:t>
      </w:r>
      <w:r w:rsidRPr="004455F9">
        <w:rPr>
          <w:bCs/>
          <w:sz w:val="20"/>
          <w:szCs w:val="20"/>
        </w:rPr>
        <w:t xml:space="preserve">Mr. </w:t>
      </w:r>
      <w:proofErr w:type="spellStart"/>
      <w:r w:rsidR="006C3CB0">
        <w:rPr>
          <w:bCs/>
          <w:sz w:val="20"/>
          <w:szCs w:val="20"/>
        </w:rPr>
        <w:t>Clouatre</w:t>
      </w:r>
      <w:proofErr w:type="spellEnd"/>
      <w:r w:rsidRPr="004455F9">
        <w:rPr>
          <w:bCs/>
          <w:sz w:val="20"/>
          <w:szCs w:val="20"/>
        </w:rPr>
        <w:t xml:space="preserve"> </w:t>
      </w:r>
      <w:r w:rsidRPr="00C57075">
        <w:rPr>
          <w:bCs/>
          <w:sz w:val="20"/>
          <w:szCs w:val="20"/>
        </w:rPr>
        <w:t>seconded. The motion passed.</w:t>
      </w:r>
    </w:p>
    <w:p w14:paraId="74E800B8" w14:textId="77777777" w:rsidR="005E18CF" w:rsidRPr="001F0631" w:rsidRDefault="005E18CF" w:rsidP="005E18CF">
      <w:pPr>
        <w:ind w:left="720"/>
        <w:jc w:val="both"/>
        <w:rPr>
          <w:bCs/>
          <w:sz w:val="18"/>
          <w:szCs w:val="18"/>
          <w:highlight w:val="yellow"/>
        </w:rPr>
      </w:pPr>
    </w:p>
    <w:p w14:paraId="1399EAF7" w14:textId="16C7E87F" w:rsidR="002A414C" w:rsidRPr="002A414C" w:rsidRDefault="002A414C" w:rsidP="002A414C">
      <w:pPr>
        <w:numPr>
          <w:ilvl w:val="0"/>
          <w:numId w:val="32"/>
        </w:numPr>
        <w:contextualSpacing/>
        <w:jc w:val="both"/>
        <w:rPr>
          <w:bCs/>
          <w:sz w:val="20"/>
          <w:szCs w:val="20"/>
        </w:rPr>
      </w:pPr>
      <w:r w:rsidRPr="002A414C">
        <w:rPr>
          <w:b/>
          <w:bCs/>
          <w:smallCaps/>
          <w:sz w:val="20"/>
          <w:szCs w:val="20"/>
          <w:u w:val="single"/>
        </w:rPr>
        <w:t>MNK Design &amp; Build LLC,</w:t>
      </w:r>
      <w:r w:rsidRPr="002A414C">
        <w:rPr>
          <w:sz w:val="20"/>
          <w:szCs w:val="20"/>
        </w:rPr>
        <w:t xml:space="preserve"> </w:t>
      </w:r>
      <w:r w:rsidRPr="002A414C">
        <w:rPr>
          <w:bCs/>
          <w:sz w:val="20"/>
          <w:szCs w:val="20"/>
        </w:rPr>
        <w:t>New Orleans, Louisiana –</w:t>
      </w:r>
      <w:r w:rsidR="001F0631">
        <w:rPr>
          <w:bCs/>
          <w:sz w:val="20"/>
          <w:szCs w:val="20"/>
        </w:rPr>
        <w:t xml:space="preserve"> </w:t>
      </w:r>
      <w:r w:rsidRPr="002A414C">
        <w:rPr>
          <w:bCs/>
          <w:sz w:val="20"/>
          <w:szCs w:val="20"/>
        </w:rPr>
        <w:t>La. R.S. 37:2158(A)(3)</w:t>
      </w:r>
      <w:r w:rsidRPr="002A414C">
        <w:rPr>
          <w:sz w:val="20"/>
          <w:szCs w:val="20"/>
        </w:rPr>
        <w:t xml:space="preserve"> </w:t>
      </w:r>
      <w:r w:rsidRPr="002A414C">
        <w:rPr>
          <w:bCs/>
          <w:sz w:val="20"/>
          <w:szCs w:val="20"/>
        </w:rPr>
        <w:t>and Rules and Regulations of the Board Section 135(A)</w:t>
      </w:r>
    </w:p>
    <w:p w14:paraId="5D97FA28" w14:textId="77777777" w:rsidR="005E18CF" w:rsidRPr="001F0631" w:rsidRDefault="005E18CF" w:rsidP="002A414C">
      <w:pPr>
        <w:ind w:left="720"/>
        <w:contextualSpacing/>
        <w:jc w:val="both"/>
        <w:rPr>
          <w:bCs/>
          <w:sz w:val="18"/>
          <w:szCs w:val="18"/>
        </w:rPr>
      </w:pPr>
    </w:p>
    <w:p w14:paraId="41BF9307" w14:textId="06972404" w:rsidR="006C3CB0" w:rsidRPr="006C3CB0" w:rsidRDefault="005E18CF" w:rsidP="006C3CB0">
      <w:pPr>
        <w:tabs>
          <w:tab w:val="left" w:pos="1080"/>
        </w:tabs>
        <w:ind w:left="720"/>
        <w:jc w:val="both"/>
        <w:rPr>
          <w:sz w:val="20"/>
          <w:szCs w:val="20"/>
        </w:rPr>
      </w:pPr>
      <w:r w:rsidRPr="00C57075">
        <w:rPr>
          <w:bCs/>
          <w:sz w:val="20"/>
          <w:szCs w:val="20"/>
        </w:rPr>
        <w:t xml:space="preserve">Ms. Evans gave a summary of the allegations. No one was present on behalf of </w:t>
      </w:r>
      <w:r w:rsidR="001A73FD" w:rsidRPr="001A73FD">
        <w:rPr>
          <w:bCs/>
          <w:sz w:val="20"/>
          <w:szCs w:val="20"/>
        </w:rPr>
        <w:t>MNK DESIGN &amp; BUILD LLC</w:t>
      </w:r>
      <w:r w:rsidRPr="00C5707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C57075">
        <w:rPr>
          <w:bCs/>
          <w:sz w:val="20"/>
          <w:szCs w:val="20"/>
        </w:rPr>
        <w:t>evidence</w:t>
      </w:r>
      <w:proofErr w:type="gramEnd"/>
      <w:r w:rsidRPr="00C57075">
        <w:rPr>
          <w:bCs/>
          <w:sz w:val="20"/>
          <w:szCs w:val="20"/>
        </w:rPr>
        <w:t xml:space="preserve"> and it was admitted. </w:t>
      </w:r>
      <w:r w:rsidR="006C3CB0" w:rsidRPr="006C3CB0">
        <w:rPr>
          <w:sz w:val="20"/>
          <w:szCs w:val="20"/>
        </w:rPr>
        <w:t xml:space="preserve">Mr. </w:t>
      </w:r>
      <w:r w:rsidR="006C3CB0">
        <w:rPr>
          <w:sz w:val="20"/>
          <w:szCs w:val="20"/>
        </w:rPr>
        <w:t>Weston</w:t>
      </w:r>
      <w:r w:rsidR="006C3CB0" w:rsidRPr="006C3CB0">
        <w:rPr>
          <w:sz w:val="20"/>
          <w:szCs w:val="20"/>
        </w:rPr>
        <w:t xml:space="preserve"> made a motion to find MNK DESIGN &amp; BUILD LLC to be in violation, to </w:t>
      </w:r>
      <w:r w:rsidR="006C3CB0">
        <w:rPr>
          <w:sz w:val="20"/>
          <w:szCs w:val="20"/>
        </w:rPr>
        <w:t>give the company 10 days from the notice of this hearing to provide the proper documentation to the satisfaction of the board’s staff. Mr. Weston continued the motion to state that if the proper documentation is not provided to the satisfaction of staff, the license will be suspended</w:t>
      </w:r>
      <w:r w:rsidR="006C3CB0" w:rsidRPr="006C3CB0">
        <w:rPr>
          <w:sz w:val="20"/>
          <w:szCs w:val="20"/>
        </w:rPr>
        <w:t xml:space="preserve"> </w:t>
      </w:r>
      <w:r w:rsidR="006C3CB0">
        <w:rPr>
          <w:sz w:val="20"/>
          <w:szCs w:val="20"/>
        </w:rPr>
        <w:t>and once</w:t>
      </w:r>
      <w:r w:rsidR="006C3CB0" w:rsidRPr="006C3CB0">
        <w:rPr>
          <w:sz w:val="20"/>
          <w:szCs w:val="20"/>
        </w:rPr>
        <w:t xml:space="preserve"> the proper documentation is provided to the board to the satisfaction of staff</w:t>
      </w:r>
      <w:r w:rsidR="00D317F3">
        <w:rPr>
          <w:sz w:val="20"/>
          <w:szCs w:val="20"/>
        </w:rPr>
        <w:t>,</w:t>
      </w:r>
      <w:r w:rsidR="006C3CB0" w:rsidRPr="006C3CB0">
        <w:rPr>
          <w:sz w:val="20"/>
          <w:szCs w:val="20"/>
        </w:rPr>
        <w:t xml:space="preserve"> to allow</w:t>
      </w:r>
      <w:r w:rsidR="006C3CB0">
        <w:rPr>
          <w:sz w:val="20"/>
          <w:szCs w:val="20"/>
        </w:rPr>
        <w:t xml:space="preserve"> </w:t>
      </w:r>
      <w:r w:rsidR="006C3CB0" w:rsidRPr="006C3CB0">
        <w:rPr>
          <w:sz w:val="20"/>
          <w:szCs w:val="20"/>
        </w:rPr>
        <w:t xml:space="preserve">staff to reinstate the license. Mr. </w:t>
      </w:r>
      <w:r w:rsidR="006C3CB0">
        <w:rPr>
          <w:sz w:val="20"/>
          <w:szCs w:val="20"/>
        </w:rPr>
        <w:t>Joseph</w:t>
      </w:r>
      <w:r w:rsidR="006C3CB0" w:rsidRPr="006C3CB0">
        <w:rPr>
          <w:sz w:val="20"/>
          <w:szCs w:val="20"/>
        </w:rPr>
        <w:t xml:space="preserve"> seconded. The motion passed.</w:t>
      </w:r>
    </w:p>
    <w:p w14:paraId="72E8D02E" w14:textId="6D785639" w:rsidR="005E18CF" w:rsidRPr="001F0631" w:rsidRDefault="005E18CF" w:rsidP="002A414C">
      <w:pPr>
        <w:ind w:left="720"/>
        <w:contextualSpacing/>
        <w:jc w:val="both"/>
        <w:rPr>
          <w:bCs/>
          <w:sz w:val="18"/>
          <w:szCs w:val="18"/>
          <w:highlight w:val="yellow"/>
        </w:rPr>
      </w:pPr>
    </w:p>
    <w:p w14:paraId="78C67979" w14:textId="0E2F1274" w:rsidR="002A414C" w:rsidRPr="002A414C" w:rsidRDefault="002A414C" w:rsidP="002A414C">
      <w:pPr>
        <w:numPr>
          <w:ilvl w:val="0"/>
          <w:numId w:val="32"/>
        </w:numPr>
        <w:contextualSpacing/>
        <w:jc w:val="both"/>
        <w:rPr>
          <w:bCs/>
          <w:sz w:val="20"/>
          <w:szCs w:val="20"/>
        </w:rPr>
      </w:pPr>
      <w:bookmarkStart w:id="13" w:name="_Hlk83721206"/>
      <w:proofErr w:type="spellStart"/>
      <w:r w:rsidRPr="002A414C">
        <w:rPr>
          <w:b/>
          <w:bCs/>
          <w:smallCaps/>
          <w:sz w:val="20"/>
          <w:szCs w:val="20"/>
          <w:u w:val="single"/>
        </w:rPr>
        <w:t>AElectric</w:t>
      </w:r>
      <w:proofErr w:type="spellEnd"/>
      <w:r w:rsidRPr="002A414C">
        <w:rPr>
          <w:b/>
          <w:bCs/>
          <w:smallCaps/>
          <w:sz w:val="20"/>
          <w:szCs w:val="20"/>
          <w:u w:val="single"/>
        </w:rPr>
        <w:t xml:space="preserve"> LLC,</w:t>
      </w:r>
      <w:r w:rsidRPr="002A414C">
        <w:rPr>
          <w:sz w:val="20"/>
          <w:szCs w:val="20"/>
        </w:rPr>
        <w:t xml:space="preserve"> </w:t>
      </w:r>
      <w:r w:rsidRPr="002A414C">
        <w:rPr>
          <w:bCs/>
          <w:sz w:val="20"/>
          <w:szCs w:val="20"/>
        </w:rPr>
        <w:t>Harvey, Louisiana –</w:t>
      </w:r>
      <w:r w:rsidR="001F0631">
        <w:rPr>
          <w:bCs/>
          <w:sz w:val="20"/>
          <w:szCs w:val="20"/>
        </w:rPr>
        <w:t xml:space="preserve"> </w:t>
      </w:r>
      <w:r w:rsidRPr="002A414C">
        <w:rPr>
          <w:bCs/>
          <w:sz w:val="20"/>
          <w:szCs w:val="20"/>
        </w:rPr>
        <w:t>La. R.S. 37:2160(A)(1)</w:t>
      </w:r>
    </w:p>
    <w:bookmarkEnd w:id="13"/>
    <w:p w14:paraId="54BC2BBA" w14:textId="77777777" w:rsidR="005E18CF" w:rsidRPr="001F0631" w:rsidRDefault="005E18CF" w:rsidP="002A414C">
      <w:pPr>
        <w:ind w:left="720"/>
        <w:contextualSpacing/>
        <w:jc w:val="both"/>
        <w:rPr>
          <w:bCs/>
          <w:sz w:val="18"/>
          <w:szCs w:val="18"/>
        </w:rPr>
      </w:pPr>
    </w:p>
    <w:p w14:paraId="712F21CC" w14:textId="42E49C50" w:rsidR="002A414C" w:rsidRDefault="005E18CF" w:rsidP="002A414C">
      <w:pPr>
        <w:ind w:left="720"/>
        <w:contextualSpacing/>
        <w:jc w:val="both"/>
        <w:rPr>
          <w:bCs/>
          <w:sz w:val="20"/>
          <w:szCs w:val="20"/>
        </w:rPr>
      </w:pPr>
      <w:r w:rsidRPr="00C57075">
        <w:rPr>
          <w:bCs/>
          <w:sz w:val="20"/>
          <w:szCs w:val="20"/>
        </w:rPr>
        <w:t xml:space="preserve">Ms. Evans gave a summary of the allegations. No one was present on behalf of </w:t>
      </w:r>
      <w:r w:rsidR="001A73FD" w:rsidRPr="001A73FD">
        <w:rPr>
          <w:bCs/>
          <w:sz w:val="20"/>
          <w:szCs w:val="20"/>
        </w:rPr>
        <w:t>AELECTRIC LLC</w:t>
      </w:r>
      <w:r w:rsidRPr="00C5707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C57075">
        <w:rPr>
          <w:bCs/>
          <w:sz w:val="20"/>
          <w:szCs w:val="20"/>
        </w:rPr>
        <w:t>evidence</w:t>
      </w:r>
      <w:proofErr w:type="gramEnd"/>
      <w:r w:rsidRPr="00C57075">
        <w:rPr>
          <w:bCs/>
          <w:sz w:val="20"/>
          <w:szCs w:val="20"/>
        </w:rPr>
        <w:t xml:space="preserve"> and it was admitted. Mr. </w:t>
      </w:r>
      <w:r w:rsidR="00D317F3">
        <w:rPr>
          <w:bCs/>
          <w:sz w:val="20"/>
          <w:szCs w:val="20"/>
        </w:rPr>
        <w:t>Meredith</w:t>
      </w:r>
      <w:r w:rsidRPr="00C57075">
        <w:rPr>
          <w:bCs/>
          <w:sz w:val="20"/>
          <w:szCs w:val="20"/>
        </w:rPr>
        <w:t xml:space="preserve"> made a motion to find </w:t>
      </w:r>
      <w:r w:rsidR="001A73FD" w:rsidRPr="001A73FD">
        <w:rPr>
          <w:bCs/>
          <w:sz w:val="20"/>
          <w:szCs w:val="20"/>
        </w:rPr>
        <w:t>AELECTRIC LLC</w:t>
      </w:r>
      <w:r w:rsidRPr="00C57075">
        <w:rPr>
          <w:bCs/>
          <w:sz w:val="20"/>
          <w:szCs w:val="20"/>
        </w:rPr>
        <w:t xml:space="preserve"> to be in violation. Mr. </w:t>
      </w:r>
      <w:r w:rsidR="00D317F3">
        <w:rPr>
          <w:bCs/>
          <w:sz w:val="20"/>
          <w:szCs w:val="20"/>
        </w:rPr>
        <w:t>Jones</w:t>
      </w:r>
      <w:r w:rsidRPr="00C57075">
        <w:rPr>
          <w:bCs/>
          <w:sz w:val="20"/>
          <w:szCs w:val="20"/>
        </w:rPr>
        <w:t xml:space="preserve"> seconded. The motion passed. Mr. </w:t>
      </w:r>
      <w:r w:rsidR="00D317F3">
        <w:rPr>
          <w:bCs/>
          <w:sz w:val="20"/>
          <w:szCs w:val="20"/>
        </w:rPr>
        <w:t>Meredith</w:t>
      </w:r>
      <w:r w:rsidRPr="00C57075">
        <w:rPr>
          <w:bCs/>
          <w:sz w:val="20"/>
          <w:szCs w:val="20"/>
        </w:rPr>
        <w:t xml:space="preserve"> made a motion to assess the maximum fine plus $500 in administrative costs. </w:t>
      </w:r>
      <w:r w:rsidRPr="004455F9">
        <w:rPr>
          <w:bCs/>
          <w:sz w:val="20"/>
          <w:szCs w:val="20"/>
        </w:rPr>
        <w:t xml:space="preserve">Mr. </w:t>
      </w:r>
      <w:r w:rsidR="00D317F3">
        <w:rPr>
          <w:bCs/>
          <w:sz w:val="20"/>
          <w:szCs w:val="20"/>
        </w:rPr>
        <w:t>Temple</w:t>
      </w:r>
      <w:r w:rsidRPr="004455F9">
        <w:rPr>
          <w:bCs/>
          <w:sz w:val="20"/>
          <w:szCs w:val="20"/>
        </w:rPr>
        <w:t xml:space="preserve"> </w:t>
      </w:r>
      <w:r w:rsidRPr="00C57075">
        <w:rPr>
          <w:bCs/>
          <w:sz w:val="20"/>
          <w:szCs w:val="20"/>
        </w:rPr>
        <w:t>seconded. The motion passed.</w:t>
      </w:r>
    </w:p>
    <w:p w14:paraId="368D1FC4" w14:textId="77777777" w:rsidR="005E66BF" w:rsidRPr="001F0631" w:rsidRDefault="005E66BF" w:rsidP="004E77B4">
      <w:pPr>
        <w:contextualSpacing/>
        <w:jc w:val="both"/>
        <w:rPr>
          <w:bCs/>
          <w:sz w:val="18"/>
          <w:szCs w:val="18"/>
        </w:rPr>
      </w:pPr>
    </w:p>
    <w:p w14:paraId="38307F47" w14:textId="3EE3961A" w:rsidR="002A414C" w:rsidRPr="002A414C" w:rsidRDefault="002A414C" w:rsidP="002A414C">
      <w:pPr>
        <w:numPr>
          <w:ilvl w:val="0"/>
          <w:numId w:val="32"/>
        </w:numPr>
        <w:contextualSpacing/>
        <w:jc w:val="both"/>
        <w:rPr>
          <w:bCs/>
          <w:sz w:val="20"/>
          <w:szCs w:val="20"/>
        </w:rPr>
      </w:pPr>
      <w:r w:rsidRPr="002A414C">
        <w:rPr>
          <w:b/>
          <w:bCs/>
          <w:smallCaps/>
          <w:sz w:val="20"/>
          <w:szCs w:val="20"/>
          <w:u w:val="single"/>
        </w:rPr>
        <w:t>Premium Builders &amp; Construction, LLC,</w:t>
      </w:r>
      <w:r w:rsidRPr="002A414C">
        <w:rPr>
          <w:sz w:val="20"/>
          <w:szCs w:val="20"/>
        </w:rPr>
        <w:t xml:space="preserve"> </w:t>
      </w:r>
      <w:r w:rsidRPr="002A414C">
        <w:rPr>
          <w:bCs/>
          <w:sz w:val="20"/>
          <w:szCs w:val="20"/>
        </w:rPr>
        <w:t>Carencro, Louisiana –</w:t>
      </w:r>
      <w:r w:rsidR="001F0631">
        <w:rPr>
          <w:bCs/>
          <w:sz w:val="20"/>
          <w:szCs w:val="20"/>
        </w:rPr>
        <w:t xml:space="preserve"> </w:t>
      </w:r>
      <w:r w:rsidRPr="002A414C">
        <w:rPr>
          <w:bCs/>
          <w:sz w:val="20"/>
          <w:szCs w:val="20"/>
        </w:rPr>
        <w:t>La. R.S. 37:2158(A)(4)</w:t>
      </w:r>
    </w:p>
    <w:p w14:paraId="65E3F44C" w14:textId="77777777" w:rsidR="005E18CF" w:rsidRPr="001F0631" w:rsidRDefault="005E18CF" w:rsidP="002A414C">
      <w:pPr>
        <w:ind w:left="720"/>
        <w:contextualSpacing/>
        <w:jc w:val="both"/>
        <w:rPr>
          <w:bCs/>
          <w:sz w:val="18"/>
          <w:szCs w:val="18"/>
        </w:rPr>
      </w:pPr>
    </w:p>
    <w:p w14:paraId="378F9D7C" w14:textId="3BEBECD9" w:rsidR="002A414C" w:rsidRDefault="005E18CF" w:rsidP="002A414C">
      <w:pPr>
        <w:ind w:left="720"/>
        <w:contextualSpacing/>
        <w:jc w:val="both"/>
        <w:rPr>
          <w:bCs/>
          <w:sz w:val="20"/>
          <w:szCs w:val="20"/>
        </w:rPr>
      </w:pPr>
      <w:r w:rsidRPr="005E18CF">
        <w:rPr>
          <w:bCs/>
          <w:sz w:val="20"/>
          <w:szCs w:val="20"/>
        </w:rPr>
        <w:t xml:space="preserve">Ms. Evans gave a summary of the allegations. </w:t>
      </w:r>
      <w:r w:rsidR="00D317F3">
        <w:rPr>
          <w:bCs/>
          <w:sz w:val="20"/>
          <w:szCs w:val="20"/>
        </w:rPr>
        <w:t>James Bellard</w:t>
      </w:r>
      <w:r w:rsidRPr="005E18CF">
        <w:rPr>
          <w:bCs/>
          <w:sz w:val="20"/>
          <w:szCs w:val="20"/>
        </w:rPr>
        <w:t xml:space="preserve"> was present </w:t>
      </w:r>
      <w:r w:rsidR="001A73FD">
        <w:rPr>
          <w:bCs/>
          <w:sz w:val="20"/>
          <w:szCs w:val="20"/>
        </w:rPr>
        <w:t xml:space="preserve">on behalf of </w:t>
      </w:r>
      <w:r w:rsidR="001A73FD" w:rsidRPr="001A73FD">
        <w:rPr>
          <w:bCs/>
          <w:sz w:val="20"/>
          <w:szCs w:val="20"/>
        </w:rPr>
        <w:t xml:space="preserve">PREMIUM BUILDERS &amp; CONSTRUCTION, LLC </w:t>
      </w:r>
      <w:r w:rsidRPr="005E18CF">
        <w:rPr>
          <w:bCs/>
          <w:sz w:val="20"/>
          <w:szCs w:val="20"/>
        </w:rPr>
        <w:t xml:space="preserve">and was sworn in. Mr. </w:t>
      </w:r>
      <w:r w:rsidR="00D317F3">
        <w:rPr>
          <w:bCs/>
          <w:sz w:val="20"/>
          <w:szCs w:val="20"/>
        </w:rPr>
        <w:t>Bellard</w:t>
      </w:r>
      <w:r w:rsidRPr="005E18CF">
        <w:rPr>
          <w:bCs/>
          <w:sz w:val="20"/>
          <w:szCs w:val="20"/>
        </w:rPr>
        <w:t xml:space="preserve"> entered a no contest plea. Mr. Temple made a motion to accept the plea. Mr. </w:t>
      </w:r>
      <w:r w:rsidR="00D317F3">
        <w:rPr>
          <w:bCs/>
          <w:sz w:val="20"/>
          <w:szCs w:val="20"/>
        </w:rPr>
        <w:t>Jones</w:t>
      </w:r>
      <w:r w:rsidRPr="005E18CF">
        <w:rPr>
          <w:bCs/>
          <w:sz w:val="20"/>
          <w:szCs w:val="20"/>
        </w:rPr>
        <w:t xml:space="preserve"> seconded. The motion passed. Brad Hassert, Compliance Director, who was previously sworn, was called to the stand. Mr. Hassert reviewed the exhibit packet and provided testimony for the board. Mr. Landreneau entered the exhibit packet into </w:t>
      </w:r>
      <w:proofErr w:type="gramStart"/>
      <w:r w:rsidRPr="005E18CF">
        <w:rPr>
          <w:bCs/>
          <w:sz w:val="20"/>
          <w:szCs w:val="20"/>
        </w:rPr>
        <w:t>evidence</w:t>
      </w:r>
      <w:proofErr w:type="gramEnd"/>
      <w:r w:rsidRPr="005E18CF">
        <w:rPr>
          <w:bCs/>
          <w:sz w:val="20"/>
          <w:szCs w:val="20"/>
        </w:rPr>
        <w:t xml:space="preserve"> and it was admitted.</w:t>
      </w:r>
      <w:r w:rsidR="00D317F3">
        <w:rPr>
          <w:bCs/>
          <w:sz w:val="20"/>
          <w:szCs w:val="20"/>
        </w:rPr>
        <w:t xml:space="preserve"> Mr. Bellard gave a statement to the board regarding this matter</w:t>
      </w:r>
      <w:r w:rsidRPr="005E18CF">
        <w:rPr>
          <w:bCs/>
          <w:sz w:val="20"/>
          <w:szCs w:val="20"/>
        </w:rPr>
        <w:t xml:space="preserve">. The board questioned Mr. </w:t>
      </w:r>
      <w:r w:rsidR="00D317F3">
        <w:rPr>
          <w:bCs/>
          <w:sz w:val="20"/>
          <w:szCs w:val="20"/>
        </w:rPr>
        <w:t>Bellard</w:t>
      </w:r>
      <w:r w:rsidRPr="005E18CF">
        <w:rPr>
          <w:bCs/>
          <w:sz w:val="20"/>
          <w:szCs w:val="20"/>
        </w:rPr>
        <w:t xml:space="preserve">. </w:t>
      </w:r>
      <w:r w:rsidR="00D317F3">
        <w:rPr>
          <w:bCs/>
          <w:sz w:val="20"/>
          <w:szCs w:val="20"/>
        </w:rPr>
        <w:t xml:space="preserve">After discussion, </w:t>
      </w:r>
      <w:r w:rsidRPr="005E18CF">
        <w:rPr>
          <w:bCs/>
          <w:sz w:val="20"/>
          <w:szCs w:val="20"/>
        </w:rPr>
        <w:t xml:space="preserve">Mr. </w:t>
      </w:r>
      <w:r w:rsidR="00D317F3">
        <w:rPr>
          <w:bCs/>
          <w:sz w:val="20"/>
          <w:szCs w:val="20"/>
        </w:rPr>
        <w:t>Tillage</w:t>
      </w:r>
      <w:r w:rsidRPr="005E18CF">
        <w:rPr>
          <w:bCs/>
          <w:sz w:val="20"/>
          <w:szCs w:val="20"/>
        </w:rPr>
        <w:t xml:space="preserve"> made a motion to assess an administrative penalty of a $1000 fine plus $500 in administrative costs. Mr. </w:t>
      </w:r>
      <w:r w:rsidR="00D317F3">
        <w:rPr>
          <w:bCs/>
          <w:sz w:val="20"/>
          <w:szCs w:val="20"/>
        </w:rPr>
        <w:t>Weston</w:t>
      </w:r>
      <w:r w:rsidRPr="005E18CF">
        <w:rPr>
          <w:bCs/>
          <w:sz w:val="20"/>
          <w:szCs w:val="20"/>
        </w:rPr>
        <w:t xml:space="preserve"> seconded. The motion passed.</w:t>
      </w:r>
    </w:p>
    <w:p w14:paraId="65F2E999" w14:textId="77777777" w:rsidR="005E18CF" w:rsidRPr="002A414C" w:rsidRDefault="005E18CF" w:rsidP="002A414C">
      <w:pPr>
        <w:ind w:left="720"/>
        <w:contextualSpacing/>
        <w:jc w:val="both"/>
        <w:rPr>
          <w:bCs/>
          <w:sz w:val="20"/>
          <w:szCs w:val="20"/>
        </w:rPr>
      </w:pPr>
    </w:p>
    <w:p w14:paraId="45EB581D" w14:textId="72AD1D78" w:rsidR="002A414C" w:rsidRDefault="002A414C" w:rsidP="002A414C">
      <w:pPr>
        <w:numPr>
          <w:ilvl w:val="0"/>
          <w:numId w:val="32"/>
        </w:numPr>
        <w:contextualSpacing/>
        <w:jc w:val="both"/>
        <w:rPr>
          <w:bCs/>
          <w:sz w:val="20"/>
          <w:szCs w:val="20"/>
        </w:rPr>
      </w:pPr>
      <w:r w:rsidRPr="002A414C">
        <w:rPr>
          <w:b/>
          <w:bCs/>
          <w:smallCaps/>
          <w:sz w:val="20"/>
          <w:szCs w:val="20"/>
          <w:u w:val="single"/>
        </w:rPr>
        <w:t>Gulledge Fence Construction, LLC,</w:t>
      </w:r>
      <w:r w:rsidRPr="002A414C">
        <w:rPr>
          <w:sz w:val="20"/>
          <w:szCs w:val="20"/>
        </w:rPr>
        <w:t xml:space="preserve"> </w:t>
      </w:r>
      <w:r w:rsidRPr="002A414C">
        <w:rPr>
          <w:bCs/>
          <w:sz w:val="20"/>
          <w:szCs w:val="20"/>
        </w:rPr>
        <w:t>Denham Springs, Louisiana – La. R.S. 37:2160(A)(1)</w:t>
      </w:r>
    </w:p>
    <w:p w14:paraId="1FC6A7B9" w14:textId="77777777" w:rsidR="005E18CF" w:rsidRDefault="005E18CF" w:rsidP="002A414C">
      <w:pPr>
        <w:pStyle w:val="ListParagraph"/>
        <w:rPr>
          <w:bCs/>
          <w:sz w:val="20"/>
          <w:szCs w:val="20"/>
        </w:rPr>
      </w:pPr>
    </w:p>
    <w:p w14:paraId="70A0188A" w14:textId="7B8C8660" w:rsidR="002A414C" w:rsidRDefault="00D317F3" w:rsidP="005E18CF">
      <w:pPr>
        <w:pStyle w:val="ListParagraph"/>
        <w:jc w:val="both"/>
        <w:rPr>
          <w:bCs/>
          <w:sz w:val="20"/>
          <w:szCs w:val="20"/>
        </w:rPr>
      </w:pPr>
      <w:r w:rsidRPr="00D317F3">
        <w:rPr>
          <w:bCs/>
          <w:sz w:val="20"/>
          <w:szCs w:val="20"/>
        </w:rPr>
        <w:t>Ms. Evans gave a summary of the allegations and stated a correction to this agenda was needed. Ms. Evans stated that the total project value should be changed from $</w:t>
      </w:r>
      <w:r>
        <w:rPr>
          <w:bCs/>
          <w:sz w:val="20"/>
          <w:szCs w:val="20"/>
        </w:rPr>
        <w:t>158,750</w:t>
      </w:r>
      <w:r w:rsidRPr="00D317F3">
        <w:rPr>
          <w:bCs/>
          <w:sz w:val="20"/>
          <w:szCs w:val="20"/>
        </w:rPr>
        <w:t>.00 to $</w:t>
      </w:r>
      <w:r>
        <w:rPr>
          <w:bCs/>
          <w:sz w:val="20"/>
          <w:szCs w:val="20"/>
        </w:rPr>
        <w:t>49,000</w:t>
      </w:r>
      <w:r w:rsidRPr="00D317F3">
        <w:rPr>
          <w:bCs/>
          <w:sz w:val="20"/>
          <w:szCs w:val="20"/>
        </w:rPr>
        <w:t>.00.</w:t>
      </w:r>
      <w:r>
        <w:rPr>
          <w:bCs/>
          <w:sz w:val="20"/>
          <w:szCs w:val="20"/>
        </w:rPr>
        <w:t xml:space="preserve"> </w:t>
      </w:r>
      <w:r w:rsidR="005E18CF" w:rsidRPr="00C57075">
        <w:rPr>
          <w:bCs/>
          <w:sz w:val="20"/>
          <w:szCs w:val="20"/>
        </w:rPr>
        <w:t xml:space="preserve">No one was present on behalf of </w:t>
      </w:r>
      <w:r w:rsidR="001A73FD" w:rsidRPr="001A73FD">
        <w:rPr>
          <w:bCs/>
          <w:sz w:val="20"/>
          <w:szCs w:val="20"/>
        </w:rPr>
        <w:t>GULLEDGE FENCE CONSTRUCTION, LLC</w:t>
      </w:r>
      <w:r w:rsidR="005E18CF" w:rsidRPr="00C5707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005E18CF" w:rsidRPr="00C57075">
        <w:rPr>
          <w:bCs/>
          <w:sz w:val="20"/>
          <w:szCs w:val="20"/>
        </w:rPr>
        <w:t>evidence</w:t>
      </w:r>
      <w:proofErr w:type="gramEnd"/>
      <w:r w:rsidR="005E18CF" w:rsidRPr="00C57075">
        <w:rPr>
          <w:bCs/>
          <w:sz w:val="20"/>
          <w:szCs w:val="20"/>
        </w:rPr>
        <w:t xml:space="preserve"> and it was admitted. Mr. </w:t>
      </w:r>
      <w:r>
        <w:rPr>
          <w:bCs/>
          <w:sz w:val="20"/>
          <w:szCs w:val="20"/>
        </w:rPr>
        <w:t>Temple</w:t>
      </w:r>
      <w:r w:rsidR="005E18CF" w:rsidRPr="00C57075">
        <w:rPr>
          <w:bCs/>
          <w:sz w:val="20"/>
          <w:szCs w:val="20"/>
        </w:rPr>
        <w:t xml:space="preserve"> made a motion to find </w:t>
      </w:r>
      <w:r w:rsidR="001A73FD" w:rsidRPr="001A73FD">
        <w:rPr>
          <w:bCs/>
          <w:sz w:val="20"/>
          <w:szCs w:val="20"/>
        </w:rPr>
        <w:t>GULLEDGE FENCE CONSTRUCTION, LLC</w:t>
      </w:r>
      <w:r w:rsidR="005E18CF" w:rsidRPr="00C57075">
        <w:rPr>
          <w:bCs/>
          <w:sz w:val="20"/>
          <w:szCs w:val="20"/>
        </w:rPr>
        <w:t xml:space="preserve"> to be in violation. Mr. </w:t>
      </w:r>
      <w:r>
        <w:rPr>
          <w:bCs/>
          <w:sz w:val="20"/>
          <w:szCs w:val="20"/>
        </w:rPr>
        <w:t>Jones</w:t>
      </w:r>
      <w:r w:rsidR="005E18CF" w:rsidRPr="00C57075">
        <w:rPr>
          <w:bCs/>
          <w:sz w:val="20"/>
          <w:szCs w:val="20"/>
        </w:rPr>
        <w:t xml:space="preserve"> seconded. The motion passed. Mr. </w:t>
      </w:r>
      <w:r>
        <w:rPr>
          <w:bCs/>
          <w:sz w:val="20"/>
          <w:szCs w:val="20"/>
        </w:rPr>
        <w:t>Temple</w:t>
      </w:r>
      <w:r w:rsidR="005E18CF" w:rsidRPr="00C57075">
        <w:rPr>
          <w:bCs/>
          <w:sz w:val="20"/>
          <w:szCs w:val="20"/>
        </w:rPr>
        <w:t xml:space="preserve"> made a motion to assess the maximum fine plus $500 in administrative costs. </w:t>
      </w:r>
      <w:r w:rsidR="005E18CF" w:rsidRPr="004455F9">
        <w:rPr>
          <w:bCs/>
          <w:sz w:val="20"/>
          <w:szCs w:val="20"/>
        </w:rPr>
        <w:t xml:space="preserve">Mr. </w:t>
      </w:r>
      <w:r>
        <w:rPr>
          <w:bCs/>
          <w:sz w:val="20"/>
          <w:szCs w:val="20"/>
        </w:rPr>
        <w:t>Tillage</w:t>
      </w:r>
      <w:r w:rsidR="005E18CF" w:rsidRPr="004455F9">
        <w:rPr>
          <w:bCs/>
          <w:sz w:val="20"/>
          <w:szCs w:val="20"/>
        </w:rPr>
        <w:t xml:space="preserve"> </w:t>
      </w:r>
      <w:r w:rsidR="005E18CF" w:rsidRPr="00C57075">
        <w:rPr>
          <w:bCs/>
          <w:sz w:val="20"/>
          <w:szCs w:val="20"/>
        </w:rPr>
        <w:t>seconded. The motion passed.</w:t>
      </w:r>
    </w:p>
    <w:p w14:paraId="3055CCE6" w14:textId="77777777" w:rsidR="005E18CF" w:rsidRDefault="005E18CF" w:rsidP="002A414C">
      <w:pPr>
        <w:pStyle w:val="ListParagraph"/>
        <w:rPr>
          <w:b/>
          <w:bCs/>
          <w:smallCaps/>
          <w:sz w:val="20"/>
          <w:szCs w:val="20"/>
          <w:u w:val="single"/>
        </w:rPr>
      </w:pPr>
    </w:p>
    <w:p w14:paraId="04563C26" w14:textId="1A7B9204" w:rsidR="005F7148" w:rsidRDefault="002A414C" w:rsidP="002A414C">
      <w:pPr>
        <w:numPr>
          <w:ilvl w:val="0"/>
          <w:numId w:val="32"/>
        </w:numPr>
        <w:contextualSpacing/>
        <w:jc w:val="both"/>
        <w:rPr>
          <w:bCs/>
          <w:sz w:val="20"/>
          <w:szCs w:val="20"/>
        </w:rPr>
      </w:pPr>
      <w:proofErr w:type="spellStart"/>
      <w:r w:rsidRPr="002A414C">
        <w:rPr>
          <w:b/>
          <w:bCs/>
          <w:smallCaps/>
          <w:sz w:val="20"/>
          <w:szCs w:val="20"/>
          <w:u w:val="single"/>
        </w:rPr>
        <w:t>Ackel</w:t>
      </w:r>
      <w:proofErr w:type="spellEnd"/>
      <w:r w:rsidRPr="002A414C">
        <w:rPr>
          <w:b/>
          <w:bCs/>
          <w:smallCaps/>
          <w:sz w:val="20"/>
          <w:szCs w:val="20"/>
          <w:u w:val="single"/>
        </w:rPr>
        <w:t xml:space="preserve"> Construction Company, LLC,</w:t>
      </w:r>
      <w:r w:rsidRPr="002A414C">
        <w:rPr>
          <w:sz w:val="20"/>
          <w:szCs w:val="20"/>
        </w:rPr>
        <w:t xml:space="preserve"> </w:t>
      </w:r>
      <w:r w:rsidRPr="002A414C">
        <w:rPr>
          <w:bCs/>
          <w:sz w:val="20"/>
          <w:szCs w:val="20"/>
        </w:rPr>
        <w:t>Harahan, Louisiana –</w:t>
      </w:r>
      <w:r w:rsidR="001F0631">
        <w:rPr>
          <w:bCs/>
          <w:sz w:val="20"/>
          <w:szCs w:val="20"/>
        </w:rPr>
        <w:t xml:space="preserve"> </w:t>
      </w:r>
      <w:r w:rsidRPr="002A414C">
        <w:rPr>
          <w:bCs/>
          <w:sz w:val="20"/>
          <w:szCs w:val="20"/>
        </w:rPr>
        <w:t>La. R.S. 37:2158(A)(3) and Rules and Regulations of the Board Section 705(A)</w:t>
      </w:r>
    </w:p>
    <w:p w14:paraId="66A09F54" w14:textId="77777777" w:rsidR="005E18CF" w:rsidRDefault="005E18CF" w:rsidP="002A414C">
      <w:pPr>
        <w:contextualSpacing/>
        <w:jc w:val="both"/>
        <w:rPr>
          <w:bCs/>
          <w:noProof/>
          <w:sz w:val="20"/>
        </w:rPr>
      </w:pPr>
    </w:p>
    <w:p w14:paraId="42DE4AB2" w14:textId="06B49681" w:rsidR="002A414C" w:rsidRDefault="005E18CF" w:rsidP="005E18CF">
      <w:pPr>
        <w:ind w:left="720"/>
        <w:contextualSpacing/>
        <w:jc w:val="both"/>
        <w:rPr>
          <w:bCs/>
          <w:noProof/>
          <w:sz w:val="20"/>
        </w:rPr>
      </w:pPr>
      <w:r>
        <w:rPr>
          <w:bCs/>
          <w:noProof/>
          <w:sz w:val="20"/>
        </w:rPr>
        <w:t xml:space="preserve">Mr. Lambert recused himself from this matter. </w:t>
      </w:r>
      <w:r w:rsidRPr="00C57075">
        <w:rPr>
          <w:bCs/>
          <w:noProof/>
          <w:sz w:val="20"/>
        </w:rPr>
        <w:t xml:space="preserve">Ms. Evans stated that the company requested that this matter be continued. </w:t>
      </w:r>
      <w:r w:rsidRPr="004455F9">
        <w:rPr>
          <w:bCs/>
          <w:noProof/>
          <w:sz w:val="20"/>
        </w:rPr>
        <w:t xml:space="preserve">Mr. </w:t>
      </w:r>
      <w:r>
        <w:rPr>
          <w:bCs/>
          <w:noProof/>
          <w:sz w:val="20"/>
        </w:rPr>
        <w:t>Jones</w:t>
      </w:r>
      <w:r w:rsidRPr="004455F9">
        <w:rPr>
          <w:bCs/>
          <w:noProof/>
          <w:sz w:val="20"/>
        </w:rPr>
        <w:t xml:space="preserve"> </w:t>
      </w:r>
      <w:r w:rsidRPr="00C57075">
        <w:rPr>
          <w:bCs/>
          <w:noProof/>
          <w:sz w:val="20"/>
        </w:rPr>
        <w:t xml:space="preserve">made a motion to grant the continuance. Mr. </w:t>
      </w:r>
      <w:r>
        <w:rPr>
          <w:bCs/>
          <w:noProof/>
          <w:sz w:val="20"/>
        </w:rPr>
        <w:t>Weston</w:t>
      </w:r>
      <w:r w:rsidRPr="00C57075">
        <w:rPr>
          <w:bCs/>
          <w:noProof/>
          <w:sz w:val="20"/>
        </w:rPr>
        <w:t xml:space="preserve"> seconded. The motion passed.</w:t>
      </w:r>
    </w:p>
    <w:p w14:paraId="4E8E2AFF" w14:textId="6D5E0CD4" w:rsidR="007B4F92" w:rsidRPr="007B4F92" w:rsidRDefault="007B4F92" w:rsidP="004E77B4">
      <w:pPr>
        <w:contextualSpacing/>
        <w:rPr>
          <w:bCs/>
          <w:sz w:val="20"/>
          <w:szCs w:val="22"/>
        </w:rPr>
      </w:pPr>
    </w:p>
    <w:p w14:paraId="1D5AD057" w14:textId="77777777" w:rsidR="00282FA5" w:rsidRDefault="00282FA5" w:rsidP="004C44A6">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3FF763A3" w14:textId="77777777" w:rsidR="00282FA5" w:rsidRPr="0049691B" w:rsidRDefault="00282FA5" w:rsidP="00282FA5">
      <w:pPr>
        <w:tabs>
          <w:tab w:val="left" w:pos="720"/>
        </w:tabs>
        <w:jc w:val="both"/>
        <w:rPr>
          <w:b/>
          <w:sz w:val="18"/>
          <w:szCs w:val="20"/>
        </w:rPr>
      </w:pPr>
    </w:p>
    <w:p w14:paraId="10B62960" w14:textId="1D015231" w:rsidR="00DA123E" w:rsidRPr="00DA123E" w:rsidRDefault="00DA123E" w:rsidP="00DA123E">
      <w:pPr>
        <w:tabs>
          <w:tab w:val="left" w:pos="720"/>
        </w:tabs>
        <w:ind w:left="360"/>
        <w:jc w:val="both"/>
        <w:rPr>
          <w:sz w:val="20"/>
          <w:szCs w:val="20"/>
        </w:rPr>
      </w:pPr>
      <w:r w:rsidRPr="004C44A6">
        <w:rPr>
          <w:sz w:val="20"/>
          <w:szCs w:val="20"/>
        </w:rPr>
        <w:t xml:space="preserve">Ms. </w:t>
      </w:r>
      <w:r w:rsidR="00A31A9F" w:rsidRPr="004C44A6">
        <w:rPr>
          <w:sz w:val="20"/>
          <w:szCs w:val="20"/>
        </w:rPr>
        <w:t>Evans</w:t>
      </w:r>
      <w:r w:rsidRPr="004C44A6">
        <w:rPr>
          <w:sz w:val="20"/>
          <w:szCs w:val="20"/>
        </w:rPr>
        <w:t xml:space="preserve"> presented the statutory citations. </w:t>
      </w:r>
      <w:r w:rsidR="00970BE5" w:rsidRPr="004C44A6">
        <w:rPr>
          <w:sz w:val="20"/>
          <w:szCs w:val="20"/>
        </w:rPr>
        <w:t xml:space="preserve">Mr. </w:t>
      </w:r>
      <w:r w:rsidR="004C44A6" w:rsidRPr="004C44A6">
        <w:rPr>
          <w:sz w:val="20"/>
          <w:szCs w:val="20"/>
        </w:rPr>
        <w:t>Jones</w:t>
      </w:r>
      <w:r w:rsidRPr="004C44A6">
        <w:rPr>
          <w:sz w:val="20"/>
          <w:szCs w:val="20"/>
        </w:rPr>
        <w:t xml:space="preserve"> made a motion to accept the statutory citations as presented. </w:t>
      </w:r>
      <w:r w:rsidR="00970BE5" w:rsidRPr="004C44A6">
        <w:rPr>
          <w:sz w:val="20"/>
          <w:szCs w:val="20"/>
        </w:rPr>
        <w:t xml:space="preserve">Mr. </w:t>
      </w:r>
      <w:r w:rsidR="004C44A6" w:rsidRPr="004C44A6">
        <w:rPr>
          <w:sz w:val="20"/>
          <w:szCs w:val="20"/>
        </w:rPr>
        <w:t>Broussard</w:t>
      </w:r>
      <w:r w:rsidRPr="004C44A6">
        <w:rPr>
          <w:sz w:val="20"/>
          <w:szCs w:val="20"/>
        </w:rPr>
        <w:t xml:space="preserve"> seconded. The motion passed.</w:t>
      </w:r>
    </w:p>
    <w:p w14:paraId="375E1474" w14:textId="77777777" w:rsidR="00282FA5" w:rsidRPr="0049691B" w:rsidRDefault="00282FA5" w:rsidP="00282FA5">
      <w:pPr>
        <w:tabs>
          <w:tab w:val="left" w:pos="720"/>
        </w:tabs>
        <w:ind w:left="360"/>
        <w:jc w:val="both"/>
        <w:rPr>
          <w:sz w:val="18"/>
          <w:szCs w:val="20"/>
        </w:rPr>
      </w:pPr>
    </w:p>
    <w:p w14:paraId="2F43720B" w14:textId="77777777" w:rsidR="00282FA5" w:rsidRDefault="00282FA5" w:rsidP="00282FA5">
      <w:pPr>
        <w:tabs>
          <w:tab w:val="left" w:pos="720"/>
        </w:tabs>
        <w:jc w:val="both"/>
        <w:rPr>
          <w:b/>
          <w:sz w:val="20"/>
          <w:szCs w:val="20"/>
        </w:rPr>
      </w:pPr>
      <w:r>
        <w:rPr>
          <w:b/>
          <w:sz w:val="20"/>
          <w:szCs w:val="20"/>
        </w:rPr>
        <w:t>OLD BUSINESS</w:t>
      </w:r>
    </w:p>
    <w:p w14:paraId="497AE9E9" w14:textId="77777777" w:rsidR="00282FA5" w:rsidRPr="0049691B" w:rsidRDefault="00282FA5" w:rsidP="00282FA5">
      <w:pPr>
        <w:tabs>
          <w:tab w:val="left" w:pos="720"/>
        </w:tabs>
        <w:jc w:val="both"/>
        <w:rPr>
          <w:b/>
          <w:sz w:val="18"/>
          <w:szCs w:val="20"/>
        </w:rPr>
      </w:pPr>
    </w:p>
    <w:p w14:paraId="0B6C684A" w14:textId="77777777" w:rsidR="00282FA5" w:rsidRDefault="0096747C" w:rsidP="009D477C">
      <w:pPr>
        <w:numPr>
          <w:ilvl w:val="0"/>
          <w:numId w:val="26"/>
        </w:numPr>
        <w:tabs>
          <w:tab w:val="left" w:pos="720"/>
        </w:tabs>
        <w:jc w:val="both"/>
        <w:rPr>
          <w:b/>
          <w:sz w:val="20"/>
          <w:szCs w:val="20"/>
        </w:rPr>
      </w:pPr>
      <w:r w:rsidRPr="0096747C">
        <w:rPr>
          <w:b/>
          <w:sz w:val="20"/>
          <w:szCs w:val="20"/>
        </w:rPr>
        <w:t>COMPLIANCE HEARINGS/CONTINUANCES</w:t>
      </w:r>
      <w:r w:rsidR="00282FA5">
        <w:rPr>
          <w:b/>
          <w:sz w:val="20"/>
          <w:szCs w:val="20"/>
        </w:rPr>
        <w:t>:</w:t>
      </w:r>
    </w:p>
    <w:p w14:paraId="58E98DC9" w14:textId="77777777" w:rsidR="00282FA5" w:rsidRDefault="00282FA5" w:rsidP="00282FA5">
      <w:pPr>
        <w:tabs>
          <w:tab w:val="left" w:pos="720"/>
        </w:tabs>
        <w:ind w:left="360"/>
        <w:jc w:val="both"/>
        <w:rPr>
          <w:b/>
          <w:sz w:val="20"/>
          <w:szCs w:val="20"/>
        </w:rPr>
      </w:pPr>
    </w:p>
    <w:p w14:paraId="12F14CFC" w14:textId="1343CF3A" w:rsidR="000275B7" w:rsidRPr="002A414C" w:rsidRDefault="00990358" w:rsidP="00990358">
      <w:pPr>
        <w:tabs>
          <w:tab w:val="left" w:pos="720"/>
        </w:tabs>
        <w:ind w:left="720" w:hanging="360"/>
        <w:jc w:val="both"/>
        <w:rPr>
          <w:b/>
          <w:sz w:val="16"/>
          <w:szCs w:val="16"/>
        </w:rPr>
      </w:pPr>
      <w:r w:rsidRPr="00990358">
        <w:rPr>
          <w:bCs/>
          <w:sz w:val="20"/>
          <w:szCs w:val="20"/>
        </w:rPr>
        <w:t>1.</w:t>
      </w:r>
      <w:r>
        <w:rPr>
          <w:bCs/>
          <w:sz w:val="20"/>
          <w:szCs w:val="20"/>
        </w:rPr>
        <w:tab/>
      </w:r>
      <w:r w:rsidR="002A414C" w:rsidRPr="002A414C">
        <w:rPr>
          <w:b/>
          <w:bCs/>
          <w:smallCaps/>
          <w:sz w:val="20"/>
          <w:szCs w:val="20"/>
          <w:u w:val="single"/>
        </w:rPr>
        <w:t>Joe R. Jones Construction, Inc.,</w:t>
      </w:r>
      <w:r w:rsidR="002A414C" w:rsidRPr="002A414C">
        <w:rPr>
          <w:bCs/>
          <w:sz w:val="20"/>
          <w:szCs w:val="20"/>
        </w:rPr>
        <w:t xml:space="preserve"> Weatherford, Texas –</w:t>
      </w:r>
      <w:r w:rsidR="002A414C">
        <w:rPr>
          <w:bCs/>
          <w:sz w:val="20"/>
          <w:szCs w:val="20"/>
        </w:rPr>
        <w:t xml:space="preserve"> </w:t>
      </w:r>
      <w:r w:rsidR="002A414C" w:rsidRPr="002A414C">
        <w:rPr>
          <w:bCs/>
          <w:sz w:val="20"/>
          <w:szCs w:val="20"/>
        </w:rPr>
        <w:t>La. R.S. 37:2158(A)(4), 2 counts</w:t>
      </w:r>
    </w:p>
    <w:p w14:paraId="4E2327C7" w14:textId="77777777" w:rsidR="009C1B97" w:rsidRDefault="009D477C" w:rsidP="009D477C">
      <w:pPr>
        <w:tabs>
          <w:tab w:val="left" w:pos="720"/>
          <w:tab w:val="left" w:pos="7890"/>
        </w:tabs>
        <w:ind w:left="720"/>
        <w:jc w:val="both"/>
        <w:rPr>
          <w:sz w:val="20"/>
          <w:szCs w:val="20"/>
        </w:rPr>
      </w:pPr>
      <w:r>
        <w:rPr>
          <w:sz w:val="20"/>
          <w:szCs w:val="20"/>
        </w:rPr>
        <w:tab/>
      </w:r>
    </w:p>
    <w:p w14:paraId="35B9DB07" w14:textId="69426F04" w:rsidR="00846F88" w:rsidRPr="003D7CB2" w:rsidRDefault="00EE4719" w:rsidP="003D7CB2">
      <w:pPr>
        <w:tabs>
          <w:tab w:val="left" w:pos="720"/>
        </w:tabs>
        <w:ind w:left="720"/>
        <w:jc w:val="both"/>
        <w:rPr>
          <w:sz w:val="20"/>
          <w:szCs w:val="20"/>
        </w:rPr>
      </w:pPr>
      <w:r w:rsidRPr="001A73FD">
        <w:rPr>
          <w:bCs/>
          <w:sz w:val="20"/>
          <w:szCs w:val="20"/>
        </w:rPr>
        <w:t xml:space="preserve">Ms. Evans gave a summary of the allegations. </w:t>
      </w:r>
      <w:r w:rsidR="001A73FD" w:rsidRPr="001A73FD">
        <w:rPr>
          <w:bCs/>
          <w:sz w:val="20"/>
          <w:szCs w:val="20"/>
        </w:rPr>
        <w:t>Jordan Jones and Billy Shipley were</w:t>
      </w:r>
      <w:r w:rsidR="0049691B" w:rsidRPr="001A73FD">
        <w:rPr>
          <w:bCs/>
          <w:sz w:val="20"/>
          <w:szCs w:val="20"/>
        </w:rPr>
        <w:t xml:space="preserve"> present and w</w:t>
      </w:r>
      <w:r w:rsidR="001A73FD" w:rsidRPr="001A73FD">
        <w:rPr>
          <w:bCs/>
          <w:sz w:val="20"/>
          <w:szCs w:val="20"/>
        </w:rPr>
        <w:t>ere</w:t>
      </w:r>
      <w:r w:rsidR="0049691B" w:rsidRPr="001A73FD">
        <w:rPr>
          <w:bCs/>
          <w:sz w:val="20"/>
          <w:szCs w:val="20"/>
        </w:rPr>
        <w:t xml:space="preserve"> sworn in. </w:t>
      </w:r>
      <w:r w:rsidR="001A73FD" w:rsidRPr="001A73FD">
        <w:rPr>
          <w:bCs/>
          <w:sz w:val="20"/>
          <w:szCs w:val="20"/>
        </w:rPr>
        <w:t>Mr. Shipley</w:t>
      </w:r>
      <w:r w:rsidR="0049691B" w:rsidRPr="001A73FD">
        <w:rPr>
          <w:bCs/>
          <w:sz w:val="20"/>
          <w:szCs w:val="20"/>
        </w:rPr>
        <w:t xml:space="preserve"> entered a no contest plea. Mr. </w:t>
      </w:r>
      <w:r w:rsidR="001A73FD" w:rsidRPr="001A73FD">
        <w:rPr>
          <w:bCs/>
          <w:sz w:val="20"/>
          <w:szCs w:val="20"/>
        </w:rPr>
        <w:t>Temple</w:t>
      </w:r>
      <w:r w:rsidR="0049691B" w:rsidRPr="001A73FD">
        <w:rPr>
          <w:bCs/>
          <w:sz w:val="20"/>
          <w:szCs w:val="20"/>
        </w:rPr>
        <w:t xml:space="preserve"> made a motion to accept the plea. Mr. </w:t>
      </w:r>
      <w:r w:rsidR="001A73FD" w:rsidRPr="001A73FD">
        <w:rPr>
          <w:bCs/>
          <w:sz w:val="20"/>
          <w:szCs w:val="20"/>
        </w:rPr>
        <w:t>Tillage</w:t>
      </w:r>
      <w:r w:rsidR="0049691B" w:rsidRPr="001A73FD">
        <w:rPr>
          <w:bCs/>
          <w:sz w:val="20"/>
          <w:szCs w:val="20"/>
        </w:rPr>
        <w:t xml:space="preserve"> seconded. The motion passed. </w:t>
      </w:r>
      <w:r w:rsidR="001A73FD" w:rsidRPr="001A73FD">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1A73FD" w:rsidRPr="001A73FD">
        <w:rPr>
          <w:bCs/>
          <w:sz w:val="20"/>
          <w:szCs w:val="20"/>
        </w:rPr>
        <w:t>evidence</w:t>
      </w:r>
      <w:proofErr w:type="gramEnd"/>
      <w:r w:rsidR="001A73FD" w:rsidRPr="001A73FD">
        <w:rPr>
          <w:bCs/>
          <w:sz w:val="20"/>
          <w:szCs w:val="20"/>
        </w:rPr>
        <w:t xml:space="preserve"> and it was admitted.</w:t>
      </w:r>
      <w:r w:rsidR="001A73FD">
        <w:rPr>
          <w:bCs/>
          <w:sz w:val="20"/>
          <w:szCs w:val="20"/>
        </w:rPr>
        <w:t xml:space="preserve"> </w:t>
      </w:r>
      <w:r w:rsidR="0049691B" w:rsidRPr="001A73FD">
        <w:rPr>
          <w:bCs/>
          <w:sz w:val="20"/>
          <w:szCs w:val="20"/>
        </w:rPr>
        <w:t xml:space="preserve">Mr. </w:t>
      </w:r>
      <w:r w:rsidR="001A73FD" w:rsidRPr="001A73FD">
        <w:rPr>
          <w:bCs/>
          <w:sz w:val="20"/>
          <w:szCs w:val="20"/>
        </w:rPr>
        <w:t>Shipley</w:t>
      </w:r>
      <w:r w:rsidR="0049691B" w:rsidRPr="001A73FD">
        <w:rPr>
          <w:bCs/>
          <w:sz w:val="20"/>
          <w:szCs w:val="20"/>
        </w:rPr>
        <w:t xml:space="preserve"> gave a statement to the board. </w:t>
      </w:r>
      <w:r w:rsidR="001A73FD" w:rsidRPr="001A73FD">
        <w:rPr>
          <w:bCs/>
          <w:sz w:val="20"/>
          <w:szCs w:val="20"/>
        </w:rPr>
        <w:t xml:space="preserve">The board questioned Mr. Shipley. </w:t>
      </w:r>
      <w:r w:rsidR="0049691B" w:rsidRPr="001A73FD">
        <w:rPr>
          <w:bCs/>
          <w:sz w:val="20"/>
          <w:szCs w:val="20"/>
        </w:rPr>
        <w:t xml:space="preserve">Mr. </w:t>
      </w:r>
      <w:r w:rsidR="001A73FD" w:rsidRPr="001A73FD">
        <w:rPr>
          <w:bCs/>
          <w:sz w:val="20"/>
          <w:szCs w:val="20"/>
        </w:rPr>
        <w:t>Weston</w:t>
      </w:r>
      <w:r w:rsidR="0049691B" w:rsidRPr="001A73FD">
        <w:rPr>
          <w:bCs/>
          <w:sz w:val="20"/>
          <w:szCs w:val="20"/>
        </w:rPr>
        <w:t xml:space="preserve"> made a motion to assess an administrative penalty</w:t>
      </w:r>
      <w:r w:rsidR="001A73FD" w:rsidRPr="001A73FD">
        <w:rPr>
          <w:bCs/>
          <w:sz w:val="20"/>
          <w:szCs w:val="20"/>
        </w:rPr>
        <w:t xml:space="preserve"> of a $5000 fine plus $500 in administrative costs</w:t>
      </w:r>
      <w:r w:rsidR="0049691B" w:rsidRPr="001A73FD">
        <w:rPr>
          <w:bCs/>
          <w:sz w:val="20"/>
          <w:szCs w:val="20"/>
        </w:rPr>
        <w:t xml:space="preserve">. Mr. </w:t>
      </w:r>
      <w:r w:rsidR="001A73FD" w:rsidRPr="001A73FD">
        <w:rPr>
          <w:bCs/>
          <w:sz w:val="20"/>
          <w:szCs w:val="20"/>
        </w:rPr>
        <w:t>Joseph</w:t>
      </w:r>
      <w:r w:rsidR="0049691B" w:rsidRPr="001A73FD">
        <w:rPr>
          <w:bCs/>
          <w:sz w:val="20"/>
          <w:szCs w:val="20"/>
        </w:rPr>
        <w:t xml:space="preserve"> seconded. The motion passed with opposition from Mr. </w:t>
      </w:r>
      <w:r w:rsidR="001A73FD" w:rsidRPr="001A73FD">
        <w:rPr>
          <w:bCs/>
          <w:sz w:val="20"/>
          <w:szCs w:val="20"/>
        </w:rPr>
        <w:t>Stuart</w:t>
      </w:r>
      <w:r w:rsidR="0049691B" w:rsidRPr="001A73FD">
        <w:rPr>
          <w:bCs/>
          <w:sz w:val="20"/>
          <w:szCs w:val="20"/>
        </w:rPr>
        <w:t>.</w:t>
      </w:r>
      <w:r w:rsidR="00AB400A">
        <w:rPr>
          <w:bCs/>
          <w:sz w:val="20"/>
          <w:szCs w:val="20"/>
        </w:rPr>
        <w:t xml:space="preserve"> </w:t>
      </w:r>
    </w:p>
    <w:p w14:paraId="36147E4D" w14:textId="77777777" w:rsidR="00846F88" w:rsidRDefault="00846F88" w:rsidP="00D5077B">
      <w:pPr>
        <w:tabs>
          <w:tab w:val="left" w:pos="360"/>
        </w:tabs>
        <w:ind w:left="720" w:hanging="720"/>
        <w:contextualSpacing/>
        <w:jc w:val="both"/>
        <w:rPr>
          <w:b/>
          <w:sz w:val="20"/>
          <w:szCs w:val="20"/>
        </w:rPr>
      </w:pPr>
    </w:p>
    <w:p w14:paraId="4B3E12E2" w14:textId="77777777" w:rsidR="003D7CB2" w:rsidRPr="003D7CB2" w:rsidRDefault="003D7CB2" w:rsidP="003D7CB2">
      <w:pPr>
        <w:numPr>
          <w:ilvl w:val="0"/>
          <w:numId w:val="26"/>
        </w:numPr>
        <w:contextualSpacing/>
        <w:jc w:val="both"/>
        <w:rPr>
          <w:b/>
          <w:sz w:val="20"/>
          <w:szCs w:val="20"/>
        </w:rPr>
      </w:pPr>
      <w:r w:rsidRPr="003D7CB2">
        <w:rPr>
          <w:b/>
          <w:sz w:val="20"/>
          <w:szCs w:val="20"/>
        </w:rPr>
        <w:t>REQUEST FOR REHEARING:</w:t>
      </w:r>
    </w:p>
    <w:p w14:paraId="276749CF" w14:textId="77777777" w:rsidR="003D7CB2" w:rsidRDefault="003D7CB2" w:rsidP="003D7CB2">
      <w:pPr>
        <w:tabs>
          <w:tab w:val="left" w:pos="360"/>
        </w:tabs>
        <w:ind w:left="360"/>
        <w:contextualSpacing/>
        <w:jc w:val="both"/>
        <w:rPr>
          <w:sz w:val="20"/>
          <w:szCs w:val="20"/>
        </w:rPr>
      </w:pPr>
    </w:p>
    <w:p w14:paraId="40875EA5" w14:textId="6579D45E" w:rsidR="003D7CB2" w:rsidRPr="002A414C" w:rsidRDefault="002A414C" w:rsidP="003D7CB2">
      <w:pPr>
        <w:numPr>
          <w:ilvl w:val="3"/>
          <w:numId w:val="26"/>
        </w:numPr>
        <w:tabs>
          <w:tab w:val="clear" w:pos="2880"/>
          <w:tab w:val="num" w:pos="720"/>
        </w:tabs>
        <w:ind w:left="720"/>
        <w:contextualSpacing/>
        <w:jc w:val="both"/>
        <w:rPr>
          <w:sz w:val="16"/>
          <w:szCs w:val="16"/>
        </w:rPr>
      </w:pPr>
      <w:r w:rsidRPr="002A414C">
        <w:rPr>
          <w:b/>
          <w:bCs/>
          <w:smallCaps/>
          <w:sz w:val="20"/>
          <w:szCs w:val="20"/>
          <w:u w:val="single"/>
        </w:rPr>
        <w:t>Metropolitan Building Services Inc.</w:t>
      </w:r>
      <w:r w:rsidRPr="004E77B4">
        <w:rPr>
          <w:b/>
          <w:bCs/>
          <w:smallCaps/>
          <w:sz w:val="20"/>
          <w:szCs w:val="20"/>
          <w:u w:val="single"/>
        </w:rPr>
        <w:t>,</w:t>
      </w:r>
      <w:r w:rsidRPr="002A414C">
        <w:rPr>
          <w:smallCaps/>
          <w:sz w:val="20"/>
          <w:szCs w:val="20"/>
        </w:rPr>
        <w:t xml:space="preserve"> </w:t>
      </w:r>
      <w:r w:rsidRPr="002A414C">
        <w:rPr>
          <w:bCs/>
          <w:sz w:val="20"/>
          <w:szCs w:val="20"/>
        </w:rPr>
        <w:t>Mandeville, Louisiana –</w:t>
      </w:r>
      <w:r>
        <w:rPr>
          <w:bCs/>
          <w:sz w:val="20"/>
          <w:szCs w:val="20"/>
        </w:rPr>
        <w:t xml:space="preserve"> </w:t>
      </w:r>
      <w:r w:rsidRPr="002A414C">
        <w:rPr>
          <w:bCs/>
          <w:sz w:val="20"/>
          <w:szCs w:val="20"/>
        </w:rPr>
        <w:t>La. R.S. 37:2160(A)(1)</w:t>
      </w:r>
    </w:p>
    <w:p w14:paraId="2446AE9E" w14:textId="77777777" w:rsidR="003D7CB2" w:rsidRDefault="003D7CB2" w:rsidP="003D7CB2">
      <w:pPr>
        <w:ind w:left="720"/>
        <w:contextualSpacing/>
        <w:jc w:val="both"/>
        <w:rPr>
          <w:b/>
          <w:bCs/>
          <w:smallCaps/>
          <w:sz w:val="20"/>
          <w:szCs w:val="20"/>
          <w:u w:val="single"/>
        </w:rPr>
      </w:pPr>
    </w:p>
    <w:p w14:paraId="46A5B299" w14:textId="4EB47D28" w:rsidR="003D7CB2" w:rsidRDefault="004E77B4" w:rsidP="003D7CB2">
      <w:pPr>
        <w:ind w:left="720"/>
        <w:contextualSpacing/>
        <w:jc w:val="both"/>
        <w:rPr>
          <w:bCs/>
          <w:sz w:val="20"/>
          <w:szCs w:val="20"/>
        </w:rPr>
      </w:pPr>
      <w:r>
        <w:rPr>
          <w:bCs/>
          <w:sz w:val="20"/>
          <w:szCs w:val="20"/>
        </w:rPr>
        <w:t xml:space="preserve">Staff requested this matter be reheard. Mr. </w:t>
      </w:r>
      <w:proofErr w:type="spellStart"/>
      <w:r>
        <w:rPr>
          <w:bCs/>
          <w:sz w:val="20"/>
          <w:szCs w:val="20"/>
        </w:rPr>
        <w:t>Fenet</w:t>
      </w:r>
      <w:proofErr w:type="spellEnd"/>
      <w:r>
        <w:rPr>
          <w:bCs/>
          <w:sz w:val="20"/>
          <w:szCs w:val="20"/>
        </w:rPr>
        <w:t xml:space="preserve"> made a motion to grant the request for rehearing for this matter. Mr. Graham seconded. The motion passed.</w:t>
      </w:r>
      <w:r w:rsidRPr="004E77B4">
        <w:t xml:space="preserve"> </w:t>
      </w:r>
      <w:r w:rsidRPr="004E77B4">
        <w:rPr>
          <w:bCs/>
          <w:sz w:val="20"/>
          <w:szCs w:val="20"/>
        </w:rPr>
        <w:t xml:space="preserve">Ms. Evans gave a summary of the allegations and read the settlement offer presented by METROPOLITAN BUILDING SERVICES INC. Mr. </w:t>
      </w:r>
      <w:proofErr w:type="spellStart"/>
      <w:r>
        <w:rPr>
          <w:bCs/>
          <w:sz w:val="20"/>
          <w:szCs w:val="20"/>
        </w:rPr>
        <w:t>Badeaux</w:t>
      </w:r>
      <w:proofErr w:type="spellEnd"/>
      <w:r w:rsidRPr="004E77B4">
        <w:rPr>
          <w:bCs/>
          <w:sz w:val="20"/>
          <w:szCs w:val="20"/>
        </w:rPr>
        <w:t xml:space="preserve"> made a motion to accept the settlement offer as presented, which included a no contest plea. Mr. Temple seconded. The motion passed.</w:t>
      </w:r>
    </w:p>
    <w:p w14:paraId="7D067EF7" w14:textId="77777777" w:rsidR="005E66BF" w:rsidRDefault="005E66BF" w:rsidP="00B32243">
      <w:pPr>
        <w:contextualSpacing/>
        <w:jc w:val="both"/>
        <w:rPr>
          <w:bCs/>
          <w:sz w:val="20"/>
          <w:szCs w:val="20"/>
        </w:rPr>
      </w:pPr>
    </w:p>
    <w:p w14:paraId="3C1E76C5" w14:textId="627FF6A3" w:rsidR="002A414C" w:rsidRPr="002A414C" w:rsidRDefault="002A414C" w:rsidP="002A414C">
      <w:pPr>
        <w:numPr>
          <w:ilvl w:val="3"/>
          <w:numId w:val="26"/>
        </w:numPr>
        <w:tabs>
          <w:tab w:val="clear" w:pos="2880"/>
          <w:tab w:val="num" w:pos="720"/>
        </w:tabs>
        <w:ind w:left="720"/>
        <w:contextualSpacing/>
        <w:jc w:val="both"/>
        <w:rPr>
          <w:sz w:val="16"/>
          <w:szCs w:val="16"/>
        </w:rPr>
      </w:pPr>
      <w:r w:rsidRPr="002A414C">
        <w:rPr>
          <w:b/>
          <w:bCs/>
          <w:smallCaps/>
          <w:sz w:val="20"/>
          <w:szCs w:val="20"/>
          <w:u w:val="single"/>
        </w:rPr>
        <w:t>Hybrid One Construction LLC</w:t>
      </w:r>
      <w:r w:rsidR="004E77B4">
        <w:rPr>
          <w:b/>
          <w:bCs/>
          <w:smallCaps/>
          <w:sz w:val="20"/>
          <w:szCs w:val="20"/>
          <w:u w:val="single"/>
        </w:rPr>
        <w:t>,</w:t>
      </w:r>
      <w:r w:rsidRPr="002A414C">
        <w:rPr>
          <w:bCs/>
          <w:sz w:val="20"/>
          <w:szCs w:val="20"/>
        </w:rPr>
        <w:t xml:space="preserve"> Houston, Texas –</w:t>
      </w:r>
      <w:r>
        <w:rPr>
          <w:bCs/>
          <w:sz w:val="20"/>
          <w:szCs w:val="20"/>
        </w:rPr>
        <w:t xml:space="preserve"> </w:t>
      </w:r>
      <w:r w:rsidRPr="002A414C">
        <w:rPr>
          <w:bCs/>
          <w:sz w:val="20"/>
          <w:szCs w:val="20"/>
        </w:rPr>
        <w:t>La. R.S. 37:2160(A)(1)</w:t>
      </w:r>
    </w:p>
    <w:p w14:paraId="77BF3FF3" w14:textId="77777777" w:rsidR="002A414C" w:rsidRPr="002A414C" w:rsidRDefault="002A414C" w:rsidP="002A414C">
      <w:pPr>
        <w:ind w:left="720"/>
        <w:contextualSpacing/>
        <w:jc w:val="both"/>
        <w:rPr>
          <w:sz w:val="20"/>
          <w:szCs w:val="20"/>
        </w:rPr>
      </w:pPr>
    </w:p>
    <w:p w14:paraId="25ADB760" w14:textId="28AFFE5E" w:rsidR="004E77B4" w:rsidRDefault="004E77B4" w:rsidP="004E77B4">
      <w:pPr>
        <w:ind w:left="720"/>
        <w:contextualSpacing/>
        <w:jc w:val="both"/>
        <w:rPr>
          <w:bCs/>
          <w:sz w:val="20"/>
          <w:szCs w:val="20"/>
        </w:rPr>
      </w:pPr>
      <w:r>
        <w:rPr>
          <w:sz w:val="20"/>
          <w:szCs w:val="20"/>
        </w:rPr>
        <w:t xml:space="preserve">Staff requested this matter be reheard. </w:t>
      </w:r>
      <w:r>
        <w:rPr>
          <w:bCs/>
          <w:sz w:val="20"/>
          <w:szCs w:val="20"/>
        </w:rPr>
        <w:t>Mr. Temple made a motion to grant the request for rehearing for this matter. Mr. Graham seconded. The motion passed.</w:t>
      </w:r>
      <w:r w:rsidRPr="004E77B4">
        <w:t xml:space="preserve"> </w:t>
      </w:r>
      <w:r w:rsidRPr="004E77B4">
        <w:rPr>
          <w:bCs/>
          <w:sz w:val="20"/>
          <w:szCs w:val="20"/>
        </w:rPr>
        <w:t xml:space="preserve">Ms. Evans gave a summary of the allegations and read the settlement offer presented by HYBRID ONE CONSTRUCTION LLC. Mr. </w:t>
      </w:r>
      <w:proofErr w:type="spellStart"/>
      <w:r>
        <w:rPr>
          <w:bCs/>
          <w:sz w:val="20"/>
          <w:szCs w:val="20"/>
        </w:rPr>
        <w:t>Fenet</w:t>
      </w:r>
      <w:proofErr w:type="spellEnd"/>
      <w:r w:rsidRPr="004E77B4">
        <w:rPr>
          <w:bCs/>
          <w:sz w:val="20"/>
          <w:szCs w:val="20"/>
        </w:rPr>
        <w:t xml:space="preserve"> made a motion to accept the settlement offer as presented, which included a no contest plea. Mr. Temple seconded. The motion passed.</w:t>
      </w:r>
    </w:p>
    <w:p w14:paraId="0834072C" w14:textId="13D83FC5" w:rsidR="004E77B4" w:rsidRDefault="004E77B4" w:rsidP="004E77B4">
      <w:pPr>
        <w:contextualSpacing/>
        <w:jc w:val="both"/>
        <w:rPr>
          <w:sz w:val="20"/>
          <w:szCs w:val="20"/>
        </w:rPr>
      </w:pPr>
    </w:p>
    <w:p w14:paraId="6A1315AC" w14:textId="79334EA8" w:rsidR="001A1D74" w:rsidRDefault="001A1D74" w:rsidP="004E77B4">
      <w:pPr>
        <w:contextualSpacing/>
        <w:jc w:val="both"/>
        <w:rPr>
          <w:sz w:val="20"/>
          <w:szCs w:val="20"/>
        </w:rPr>
      </w:pPr>
    </w:p>
    <w:p w14:paraId="405D87CE" w14:textId="5F2FBE94" w:rsidR="001A1D74" w:rsidRDefault="001A1D74" w:rsidP="004E77B4">
      <w:pPr>
        <w:contextualSpacing/>
        <w:jc w:val="both"/>
        <w:rPr>
          <w:sz w:val="20"/>
          <w:szCs w:val="20"/>
        </w:rPr>
      </w:pPr>
    </w:p>
    <w:p w14:paraId="45AF1E50" w14:textId="77777777" w:rsidR="001A1D74" w:rsidRDefault="001A1D74" w:rsidP="004E77B4">
      <w:pPr>
        <w:contextualSpacing/>
        <w:jc w:val="both"/>
        <w:rPr>
          <w:sz w:val="20"/>
          <w:szCs w:val="20"/>
        </w:rPr>
      </w:pPr>
    </w:p>
    <w:p w14:paraId="23D5C4EE" w14:textId="77777777" w:rsidR="001A1D74" w:rsidRDefault="001A1D74" w:rsidP="004E77B4">
      <w:pPr>
        <w:contextualSpacing/>
        <w:rPr>
          <w:bCs/>
          <w:noProof/>
          <w:sz w:val="20"/>
        </w:rPr>
      </w:pPr>
    </w:p>
    <w:p w14:paraId="5E921273" w14:textId="77777777" w:rsidR="001A1D74" w:rsidRDefault="001A1D74" w:rsidP="004E77B4">
      <w:pPr>
        <w:contextualSpacing/>
        <w:rPr>
          <w:bCs/>
          <w:noProof/>
          <w:sz w:val="20"/>
        </w:rPr>
      </w:pPr>
    </w:p>
    <w:p w14:paraId="2148FCF7" w14:textId="5AF0AFB8" w:rsidR="004E77B4" w:rsidRDefault="004E77B4" w:rsidP="004E77B4">
      <w:pPr>
        <w:contextualSpacing/>
        <w:rPr>
          <w:bCs/>
          <w:noProof/>
          <w:sz w:val="20"/>
        </w:rPr>
      </w:pPr>
      <w:r>
        <w:rPr>
          <w:bCs/>
          <w:noProof/>
          <w:sz w:val="20"/>
        </w:rPr>
        <w:t>&lt;Mr. Clouatre addressed the board and asked the board for a reconsideration of the penalty for matter 10 under E. Compliance Hearings.&gt;</w:t>
      </w:r>
    </w:p>
    <w:p w14:paraId="0C89FE63" w14:textId="77777777" w:rsidR="00B32243" w:rsidRDefault="00B32243" w:rsidP="004E77B4">
      <w:pPr>
        <w:ind w:left="720" w:hanging="360"/>
        <w:contextualSpacing/>
        <w:rPr>
          <w:bCs/>
          <w:noProof/>
          <w:sz w:val="20"/>
        </w:rPr>
      </w:pPr>
    </w:p>
    <w:p w14:paraId="6774053B" w14:textId="77777777" w:rsidR="004E77B4" w:rsidRDefault="004E77B4" w:rsidP="004E77B4">
      <w:pPr>
        <w:ind w:left="720" w:hanging="360"/>
        <w:contextualSpacing/>
        <w:rPr>
          <w:bCs/>
          <w:sz w:val="20"/>
          <w:szCs w:val="22"/>
        </w:rPr>
      </w:pPr>
      <w:r w:rsidRPr="007B4F92">
        <w:rPr>
          <w:bCs/>
          <w:sz w:val="20"/>
          <w:szCs w:val="22"/>
        </w:rPr>
        <w:t>10.</w:t>
      </w:r>
      <w:r w:rsidRPr="007B4F92">
        <w:rPr>
          <w:bCs/>
          <w:sz w:val="20"/>
          <w:szCs w:val="22"/>
        </w:rPr>
        <w:tab/>
      </w:r>
      <w:r w:rsidRPr="002A414C">
        <w:rPr>
          <w:b/>
          <w:bCs/>
          <w:smallCaps/>
          <w:sz w:val="20"/>
          <w:szCs w:val="20"/>
          <w:u w:val="single"/>
        </w:rPr>
        <w:t>Ryan O'Hara Plumbing LLC</w:t>
      </w:r>
      <w:r>
        <w:rPr>
          <w:b/>
          <w:bCs/>
          <w:smallCaps/>
          <w:sz w:val="20"/>
          <w:szCs w:val="20"/>
          <w:u w:val="single"/>
        </w:rPr>
        <w:t>,</w:t>
      </w:r>
      <w:r w:rsidRPr="007B4F92">
        <w:rPr>
          <w:bCs/>
          <w:sz w:val="20"/>
          <w:szCs w:val="22"/>
        </w:rPr>
        <w:t xml:space="preserve"> Metairie, Louisiana –La. R.S. 37:2160(A)(1)</w:t>
      </w:r>
    </w:p>
    <w:p w14:paraId="68F9A0FE" w14:textId="77777777" w:rsidR="004E77B4" w:rsidRDefault="004E77B4" w:rsidP="004E77B4">
      <w:pPr>
        <w:ind w:left="720" w:hanging="360"/>
        <w:contextualSpacing/>
        <w:rPr>
          <w:bCs/>
          <w:sz w:val="20"/>
          <w:szCs w:val="22"/>
        </w:rPr>
      </w:pPr>
    </w:p>
    <w:p w14:paraId="4BA21414" w14:textId="44380D9A" w:rsidR="004E77B4" w:rsidRDefault="004E77B4" w:rsidP="004E77B4">
      <w:pPr>
        <w:ind w:left="720"/>
        <w:contextualSpacing/>
        <w:jc w:val="both"/>
        <w:rPr>
          <w:bCs/>
          <w:sz w:val="20"/>
          <w:szCs w:val="22"/>
        </w:rPr>
      </w:pPr>
      <w:r>
        <w:rPr>
          <w:bCs/>
          <w:sz w:val="20"/>
          <w:szCs w:val="22"/>
        </w:rPr>
        <w:t>Mr. Stuart made a motion to reconsider the penalty for matter 10 under E. Compliance Hearings. Mr. Barron seconded. The motion passed. Mr. Stuart made a motion to assess an administrative penalty of only $500 in administrative costs. Mr. Temple seconded. The motion passed.</w:t>
      </w:r>
    </w:p>
    <w:p w14:paraId="00748946" w14:textId="77777777" w:rsidR="001011C3" w:rsidRDefault="001011C3" w:rsidP="001011C3">
      <w:pPr>
        <w:tabs>
          <w:tab w:val="left" w:pos="360"/>
        </w:tabs>
        <w:contextualSpacing/>
        <w:jc w:val="both"/>
        <w:rPr>
          <w:sz w:val="20"/>
          <w:szCs w:val="20"/>
        </w:rPr>
      </w:pPr>
    </w:p>
    <w:p w14:paraId="5DC17132" w14:textId="082B2F52" w:rsidR="003D7CB2" w:rsidRDefault="001011C3" w:rsidP="001011C3">
      <w:pPr>
        <w:tabs>
          <w:tab w:val="left" w:pos="360"/>
        </w:tabs>
        <w:contextualSpacing/>
        <w:jc w:val="both"/>
        <w:rPr>
          <w:sz w:val="20"/>
          <w:szCs w:val="20"/>
        </w:rPr>
      </w:pPr>
      <w:r>
        <w:rPr>
          <w:sz w:val="20"/>
          <w:szCs w:val="20"/>
        </w:rPr>
        <w:t>Mr. Hassert introduced new compliance investigators to the board,</w:t>
      </w:r>
      <w:r w:rsidRPr="001011C3">
        <w:t xml:space="preserve"> </w:t>
      </w:r>
      <w:r w:rsidRPr="001011C3">
        <w:rPr>
          <w:sz w:val="20"/>
          <w:szCs w:val="20"/>
        </w:rPr>
        <w:t xml:space="preserve">Wayne </w:t>
      </w:r>
      <w:proofErr w:type="spellStart"/>
      <w:r w:rsidRPr="001011C3">
        <w:rPr>
          <w:sz w:val="20"/>
          <w:szCs w:val="20"/>
        </w:rPr>
        <w:t>Augillard</w:t>
      </w:r>
      <w:proofErr w:type="spellEnd"/>
      <w:r w:rsidRPr="001011C3">
        <w:rPr>
          <w:sz w:val="20"/>
          <w:szCs w:val="20"/>
        </w:rPr>
        <w:t xml:space="preserve"> and Devon Hulbert</w:t>
      </w:r>
      <w:r>
        <w:rPr>
          <w:sz w:val="20"/>
          <w:szCs w:val="20"/>
        </w:rPr>
        <w:t xml:space="preserve">. </w:t>
      </w:r>
    </w:p>
    <w:p w14:paraId="000D0F33" w14:textId="77777777" w:rsidR="001011C3" w:rsidRDefault="001011C3" w:rsidP="001011C3">
      <w:pPr>
        <w:tabs>
          <w:tab w:val="left" w:pos="360"/>
        </w:tabs>
        <w:contextualSpacing/>
        <w:jc w:val="both"/>
        <w:rPr>
          <w:sz w:val="20"/>
          <w:szCs w:val="20"/>
        </w:rPr>
      </w:pPr>
    </w:p>
    <w:p w14:paraId="61206E4B" w14:textId="5C427301" w:rsidR="00846F88" w:rsidRDefault="004C44A6" w:rsidP="00846F88">
      <w:pPr>
        <w:tabs>
          <w:tab w:val="left" w:pos="360"/>
        </w:tabs>
        <w:ind w:left="720" w:hanging="720"/>
        <w:contextualSpacing/>
        <w:jc w:val="both"/>
        <w:rPr>
          <w:b/>
          <w:bCs/>
          <w:sz w:val="20"/>
          <w:szCs w:val="20"/>
        </w:rPr>
      </w:pPr>
      <w:r>
        <w:rPr>
          <w:sz w:val="20"/>
          <w:szCs w:val="20"/>
        </w:rPr>
        <w:t>I</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34341900" w14:textId="77777777" w:rsidR="00846F88" w:rsidRDefault="00846F88" w:rsidP="00846F88">
      <w:pPr>
        <w:tabs>
          <w:tab w:val="left" w:pos="360"/>
        </w:tabs>
        <w:ind w:left="720" w:hanging="720"/>
        <w:contextualSpacing/>
        <w:jc w:val="both"/>
        <w:rPr>
          <w:sz w:val="20"/>
          <w:szCs w:val="20"/>
        </w:rPr>
      </w:pPr>
    </w:p>
    <w:p w14:paraId="4DAFE21A" w14:textId="77777777"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Report – Mr. </w:t>
      </w:r>
      <w:proofErr w:type="spellStart"/>
      <w:r w:rsidRPr="00846F88">
        <w:rPr>
          <w:sz w:val="20"/>
          <w:szCs w:val="20"/>
        </w:rPr>
        <w:t>Badeaux</w:t>
      </w:r>
      <w:proofErr w:type="spellEnd"/>
      <w:r w:rsidRPr="00846F88">
        <w:rPr>
          <w:sz w:val="20"/>
          <w:szCs w:val="20"/>
        </w:rPr>
        <w:t xml:space="preserve"> gave the report </w:t>
      </w:r>
      <w:proofErr w:type="gramStart"/>
      <w:r w:rsidRPr="00846F88">
        <w:rPr>
          <w:sz w:val="20"/>
          <w:szCs w:val="20"/>
        </w:rPr>
        <w:t>at a later time</w:t>
      </w:r>
      <w:proofErr w:type="gramEnd"/>
      <w:r w:rsidRPr="00846F88">
        <w:rPr>
          <w:sz w:val="20"/>
          <w:szCs w:val="20"/>
        </w:rPr>
        <w:t>.</w:t>
      </w:r>
    </w:p>
    <w:p w14:paraId="6F81D5C3" w14:textId="77777777" w:rsidR="00846F88" w:rsidRDefault="00846F88" w:rsidP="00846F88">
      <w:pPr>
        <w:tabs>
          <w:tab w:val="left" w:pos="720"/>
        </w:tabs>
        <w:ind w:left="720" w:hanging="360"/>
        <w:contextualSpacing/>
        <w:jc w:val="both"/>
        <w:rPr>
          <w:sz w:val="20"/>
          <w:szCs w:val="20"/>
        </w:rPr>
      </w:pPr>
    </w:p>
    <w:p w14:paraId="62F27D45" w14:textId="4174737B" w:rsidR="00846F88"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xml:space="preserve">. </w:t>
      </w:r>
      <w:r w:rsidRPr="004C44A6">
        <w:rPr>
          <w:sz w:val="20"/>
          <w:szCs w:val="20"/>
        </w:rPr>
        <w:t xml:space="preserve">(Pages </w:t>
      </w:r>
      <w:r w:rsidR="004C44A6" w:rsidRPr="004C44A6">
        <w:rPr>
          <w:sz w:val="20"/>
          <w:szCs w:val="20"/>
        </w:rPr>
        <w:t>7-55</w:t>
      </w:r>
      <w:r w:rsidRPr="00846F88">
        <w:rPr>
          <w:sz w:val="20"/>
          <w:szCs w:val="20"/>
        </w:rPr>
        <w:t>)</w:t>
      </w:r>
    </w:p>
    <w:p w14:paraId="0BBC9B68" w14:textId="77777777" w:rsidR="00846F88" w:rsidRDefault="00846F88" w:rsidP="00846F88">
      <w:pPr>
        <w:tabs>
          <w:tab w:val="left" w:pos="720"/>
        </w:tabs>
        <w:ind w:left="720" w:hanging="360"/>
        <w:contextualSpacing/>
        <w:jc w:val="both"/>
        <w:rPr>
          <w:sz w:val="20"/>
          <w:szCs w:val="20"/>
        </w:rPr>
      </w:pPr>
    </w:p>
    <w:p w14:paraId="5DA2A85D" w14:textId="6EC96BDB" w:rsidR="00846F88" w:rsidRPr="004C44A6" w:rsidRDefault="00846F88" w:rsidP="003B0F02">
      <w:pPr>
        <w:tabs>
          <w:tab w:val="left" w:pos="1080"/>
        </w:tabs>
        <w:ind w:left="1080"/>
        <w:contextualSpacing/>
        <w:jc w:val="both"/>
        <w:rPr>
          <w:sz w:val="20"/>
          <w:szCs w:val="20"/>
        </w:rPr>
      </w:pPr>
      <w:r w:rsidRPr="004C44A6">
        <w:rPr>
          <w:sz w:val="20"/>
          <w:szCs w:val="20"/>
        </w:rPr>
        <w:t xml:space="preserve">Mr. </w:t>
      </w:r>
      <w:proofErr w:type="spellStart"/>
      <w:r w:rsidRPr="004C44A6">
        <w:rPr>
          <w:sz w:val="20"/>
          <w:szCs w:val="20"/>
        </w:rPr>
        <w:t>Badeaux</w:t>
      </w:r>
      <w:proofErr w:type="spellEnd"/>
      <w:r w:rsidRPr="004C44A6">
        <w:rPr>
          <w:sz w:val="20"/>
          <w:szCs w:val="20"/>
        </w:rPr>
        <w:t xml:space="preserve"> made a motion to approve the additional classifications for residential licenses as listed on the agenda, and </w:t>
      </w:r>
      <w:r w:rsidR="004C44A6" w:rsidRPr="004C44A6">
        <w:rPr>
          <w:sz w:val="20"/>
          <w:szCs w:val="20"/>
        </w:rPr>
        <w:t>Mr. Temple</w:t>
      </w:r>
      <w:r w:rsidR="008208D1" w:rsidRPr="004C44A6">
        <w:rPr>
          <w:sz w:val="20"/>
          <w:szCs w:val="20"/>
        </w:rPr>
        <w:t xml:space="preserve"> </w:t>
      </w:r>
      <w:r w:rsidRPr="004C44A6">
        <w:rPr>
          <w:sz w:val="20"/>
          <w:szCs w:val="20"/>
        </w:rPr>
        <w:t xml:space="preserve">seconded. The motion passed. </w:t>
      </w:r>
    </w:p>
    <w:p w14:paraId="4421F1D8" w14:textId="77777777" w:rsidR="00846F88" w:rsidRPr="004C44A6" w:rsidRDefault="00846F88" w:rsidP="003B0F02">
      <w:pPr>
        <w:tabs>
          <w:tab w:val="left" w:pos="1080"/>
        </w:tabs>
        <w:ind w:left="1080"/>
        <w:contextualSpacing/>
        <w:jc w:val="both"/>
        <w:rPr>
          <w:sz w:val="20"/>
          <w:szCs w:val="20"/>
        </w:rPr>
      </w:pPr>
    </w:p>
    <w:p w14:paraId="6547C12F" w14:textId="3D25458A" w:rsidR="00846F88" w:rsidRPr="004C44A6" w:rsidRDefault="00846F88" w:rsidP="003B0F02">
      <w:pPr>
        <w:tabs>
          <w:tab w:val="left" w:pos="1080"/>
        </w:tabs>
        <w:ind w:left="1080"/>
        <w:contextualSpacing/>
        <w:jc w:val="both"/>
        <w:rPr>
          <w:sz w:val="20"/>
          <w:szCs w:val="20"/>
        </w:rPr>
      </w:pPr>
      <w:r w:rsidRPr="004C44A6">
        <w:rPr>
          <w:sz w:val="20"/>
          <w:szCs w:val="20"/>
        </w:rPr>
        <w:t xml:space="preserve">Mr. </w:t>
      </w:r>
      <w:proofErr w:type="spellStart"/>
      <w:r w:rsidRPr="004C44A6">
        <w:rPr>
          <w:sz w:val="20"/>
          <w:szCs w:val="20"/>
        </w:rPr>
        <w:t>Badeaux</w:t>
      </w:r>
      <w:proofErr w:type="spellEnd"/>
      <w:r w:rsidRPr="004C44A6">
        <w:rPr>
          <w:sz w:val="20"/>
          <w:szCs w:val="20"/>
        </w:rPr>
        <w:t xml:space="preserve"> made a motion to approve the residential applications as listed on the agenda, and </w:t>
      </w:r>
      <w:r w:rsidR="004C44A6" w:rsidRPr="004C44A6">
        <w:rPr>
          <w:sz w:val="20"/>
          <w:szCs w:val="20"/>
        </w:rPr>
        <w:t xml:space="preserve">Mr. Temple </w:t>
      </w:r>
      <w:r w:rsidRPr="004C44A6">
        <w:rPr>
          <w:sz w:val="20"/>
          <w:szCs w:val="20"/>
        </w:rPr>
        <w:t xml:space="preserve">seconded. The motion passed. </w:t>
      </w:r>
    </w:p>
    <w:p w14:paraId="0CCB207D" w14:textId="77777777" w:rsidR="00846F88" w:rsidRPr="004C44A6" w:rsidRDefault="00846F88" w:rsidP="003B0F02">
      <w:pPr>
        <w:tabs>
          <w:tab w:val="left" w:pos="1080"/>
        </w:tabs>
        <w:ind w:left="1080"/>
        <w:contextualSpacing/>
        <w:jc w:val="both"/>
        <w:rPr>
          <w:sz w:val="20"/>
          <w:szCs w:val="20"/>
        </w:rPr>
      </w:pPr>
    </w:p>
    <w:p w14:paraId="67AA0AEA" w14:textId="716D7C53" w:rsidR="00846F88" w:rsidRPr="004C44A6" w:rsidRDefault="00846F88" w:rsidP="003B0F02">
      <w:pPr>
        <w:tabs>
          <w:tab w:val="left" w:pos="1080"/>
        </w:tabs>
        <w:ind w:left="1080"/>
        <w:contextualSpacing/>
        <w:jc w:val="both"/>
        <w:rPr>
          <w:sz w:val="20"/>
          <w:szCs w:val="20"/>
        </w:rPr>
      </w:pPr>
      <w:r w:rsidRPr="004C44A6">
        <w:rPr>
          <w:sz w:val="20"/>
          <w:szCs w:val="20"/>
        </w:rPr>
        <w:t xml:space="preserve">Mr. </w:t>
      </w:r>
      <w:proofErr w:type="spellStart"/>
      <w:r w:rsidRPr="004C44A6">
        <w:rPr>
          <w:sz w:val="20"/>
          <w:szCs w:val="20"/>
        </w:rPr>
        <w:t>Badeaux</w:t>
      </w:r>
      <w:proofErr w:type="spellEnd"/>
      <w:r w:rsidRPr="004C44A6">
        <w:rPr>
          <w:sz w:val="20"/>
          <w:szCs w:val="20"/>
        </w:rPr>
        <w:t xml:space="preserve"> made a motion to approve the home improvement applications as listed on the agenda, and </w:t>
      </w:r>
      <w:r w:rsidR="004C44A6" w:rsidRPr="004C44A6">
        <w:rPr>
          <w:sz w:val="20"/>
          <w:szCs w:val="20"/>
        </w:rPr>
        <w:t xml:space="preserve">Mr. Temple </w:t>
      </w:r>
      <w:r w:rsidRPr="004C44A6">
        <w:rPr>
          <w:sz w:val="20"/>
          <w:szCs w:val="20"/>
        </w:rPr>
        <w:t xml:space="preserve">seconded. The motion passed. </w:t>
      </w:r>
    </w:p>
    <w:p w14:paraId="017192FF" w14:textId="77777777" w:rsidR="00846F88" w:rsidRPr="004C44A6" w:rsidRDefault="00846F88" w:rsidP="00846F88">
      <w:pPr>
        <w:tabs>
          <w:tab w:val="left" w:pos="720"/>
        </w:tabs>
        <w:ind w:left="720"/>
        <w:contextualSpacing/>
        <w:jc w:val="both"/>
        <w:rPr>
          <w:sz w:val="20"/>
          <w:szCs w:val="20"/>
        </w:rPr>
      </w:pPr>
    </w:p>
    <w:p w14:paraId="7D20E7E5" w14:textId="446F26EE" w:rsidR="003B0F02" w:rsidRPr="004C44A6" w:rsidRDefault="003B0F02" w:rsidP="003B0F02">
      <w:pPr>
        <w:numPr>
          <w:ilvl w:val="4"/>
          <w:numId w:val="26"/>
        </w:numPr>
        <w:tabs>
          <w:tab w:val="clear" w:pos="3600"/>
          <w:tab w:val="num" w:pos="1080"/>
        </w:tabs>
        <w:ind w:left="1080"/>
        <w:contextualSpacing/>
        <w:jc w:val="both"/>
        <w:rPr>
          <w:sz w:val="20"/>
          <w:szCs w:val="20"/>
        </w:rPr>
      </w:pPr>
      <w:r w:rsidRPr="004C44A6">
        <w:rPr>
          <w:sz w:val="20"/>
          <w:szCs w:val="20"/>
        </w:rPr>
        <w:t xml:space="preserve">Consideration of the actions of the </w:t>
      </w:r>
      <w:r w:rsidR="004C44A6" w:rsidRPr="004C44A6">
        <w:rPr>
          <w:b/>
          <w:sz w:val="20"/>
          <w:szCs w:val="20"/>
        </w:rPr>
        <w:t>October 20</w:t>
      </w:r>
      <w:r w:rsidRPr="004C44A6">
        <w:rPr>
          <w:b/>
          <w:sz w:val="20"/>
          <w:szCs w:val="20"/>
        </w:rPr>
        <w:t>, 20</w:t>
      </w:r>
      <w:r w:rsidR="001B068B" w:rsidRPr="004C44A6">
        <w:rPr>
          <w:b/>
          <w:sz w:val="20"/>
          <w:szCs w:val="20"/>
        </w:rPr>
        <w:t>21</w:t>
      </w:r>
      <w:r w:rsidR="004C44A6" w:rsidRPr="004C44A6">
        <w:rPr>
          <w:b/>
          <w:sz w:val="20"/>
          <w:szCs w:val="20"/>
        </w:rPr>
        <w:t>,</w:t>
      </w:r>
      <w:r w:rsidRPr="004C44A6">
        <w:rPr>
          <w:sz w:val="20"/>
          <w:szCs w:val="20"/>
        </w:rPr>
        <w:t xml:space="preserve"> Residential Building Subcommittee.</w:t>
      </w:r>
    </w:p>
    <w:p w14:paraId="726D4349" w14:textId="77777777" w:rsidR="003B0F02" w:rsidRPr="004C44A6" w:rsidRDefault="003B0F02" w:rsidP="003B0F02">
      <w:pPr>
        <w:ind w:left="1080"/>
        <w:contextualSpacing/>
        <w:jc w:val="both"/>
        <w:rPr>
          <w:sz w:val="20"/>
          <w:szCs w:val="20"/>
        </w:rPr>
      </w:pPr>
    </w:p>
    <w:p w14:paraId="64BB4014" w14:textId="20696D05" w:rsidR="00846F88" w:rsidRDefault="00846F88" w:rsidP="003B0F02">
      <w:pPr>
        <w:tabs>
          <w:tab w:val="left" w:pos="1080"/>
        </w:tabs>
        <w:ind w:left="1080"/>
        <w:contextualSpacing/>
        <w:jc w:val="both"/>
        <w:rPr>
          <w:sz w:val="20"/>
          <w:szCs w:val="20"/>
        </w:rPr>
      </w:pPr>
      <w:r w:rsidRPr="004C44A6">
        <w:rPr>
          <w:sz w:val="20"/>
          <w:szCs w:val="20"/>
        </w:rPr>
        <w:t xml:space="preserve">Mr. </w:t>
      </w:r>
      <w:proofErr w:type="spellStart"/>
      <w:r w:rsidRPr="004C44A6">
        <w:rPr>
          <w:sz w:val="20"/>
          <w:szCs w:val="20"/>
        </w:rPr>
        <w:t>Badeaux</w:t>
      </w:r>
      <w:proofErr w:type="spellEnd"/>
      <w:r w:rsidRPr="004C44A6">
        <w:rPr>
          <w:sz w:val="20"/>
          <w:szCs w:val="20"/>
        </w:rPr>
        <w:t xml:space="preserve"> made a motion to approve and ratify the actions taken at the </w:t>
      </w:r>
      <w:r w:rsidR="004C44A6" w:rsidRPr="004C44A6">
        <w:rPr>
          <w:sz w:val="20"/>
          <w:szCs w:val="20"/>
        </w:rPr>
        <w:t>October 21</w:t>
      </w:r>
      <w:r w:rsidR="00B578F1" w:rsidRPr="004C44A6">
        <w:rPr>
          <w:sz w:val="20"/>
          <w:szCs w:val="20"/>
        </w:rPr>
        <w:t>, 20</w:t>
      </w:r>
      <w:r w:rsidR="001B068B" w:rsidRPr="004C44A6">
        <w:rPr>
          <w:sz w:val="20"/>
          <w:szCs w:val="20"/>
        </w:rPr>
        <w:t>21</w:t>
      </w:r>
      <w:r w:rsidR="004C44A6" w:rsidRPr="004C44A6">
        <w:rPr>
          <w:sz w:val="20"/>
          <w:szCs w:val="20"/>
        </w:rPr>
        <w:t>,</w:t>
      </w:r>
      <w:r w:rsidRPr="004C44A6">
        <w:rPr>
          <w:sz w:val="20"/>
          <w:szCs w:val="20"/>
        </w:rPr>
        <w:t xml:space="preserve"> Residential Building Subcommittee meeting and </w:t>
      </w:r>
      <w:r w:rsidR="004C44A6" w:rsidRPr="004C44A6">
        <w:rPr>
          <w:sz w:val="20"/>
          <w:szCs w:val="20"/>
        </w:rPr>
        <w:t xml:space="preserve">Mr. Temple </w:t>
      </w:r>
      <w:r w:rsidRPr="004C44A6">
        <w:rPr>
          <w:sz w:val="20"/>
          <w:szCs w:val="20"/>
        </w:rPr>
        <w:t>seconded. The motion passed.</w:t>
      </w:r>
    </w:p>
    <w:p w14:paraId="7E962324" w14:textId="77777777" w:rsidR="00846F88" w:rsidRDefault="00846F88" w:rsidP="00846F88">
      <w:pPr>
        <w:tabs>
          <w:tab w:val="left" w:pos="720"/>
        </w:tabs>
        <w:ind w:left="720"/>
        <w:contextualSpacing/>
        <w:jc w:val="both"/>
        <w:rPr>
          <w:sz w:val="20"/>
          <w:szCs w:val="20"/>
        </w:rPr>
      </w:pPr>
    </w:p>
    <w:p w14:paraId="60CF2126" w14:textId="6643C4DD"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4C44A6">
        <w:rPr>
          <w:sz w:val="20"/>
          <w:szCs w:val="20"/>
        </w:rPr>
        <w:t xml:space="preserve">(Pages </w:t>
      </w:r>
      <w:r w:rsidR="004C44A6" w:rsidRPr="004C44A6">
        <w:rPr>
          <w:sz w:val="20"/>
          <w:szCs w:val="20"/>
        </w:rPr>
        <w:t>56-65</w:t>
      </w:r>
      <w:r w:rsidR="00846F88" w:rsidRPr="004C44A6">
        <w:rPr>
          <w:sz w:val="20"/>
          <w:szCs w:val="20"/>
        </w:rPr>
        <w:t>)</w:t>
      </w:r>
    </w:p>
    <w:p w14:paraId="05379F6D" w14:textId="77777777" w:rsidR="00846F88" w:rsidRDefault="00846F88" w:rsidP="00846F88">
      <w:pPr>
        <w:tabs>
          <w:tab w:val="left" w:pos="720"/>
        </w:tabs>
        <w:ind w:left="720" w:hanging="360"/>
        <w:contextualSpacing/>
        <w:jc w:val="both"/>
        <w:rPr>
          <w:sz w:val="20"/>
          <w:szCs w:val="20"/>
        </w:rPr>
      </w:pPr>
    </w:p>
    <w:p w14:paraId="41EBCC4C" w14:textId="5E26DA6A" w:rsidR="00846F88" w:rsidRPr="00846F88" w:rsidRDefault="008208D1" w:rsidP="00846F88">
      <w:pPr>
        <w:tabs>
          <w:tab w:val="left" w:pos="720"/>
        </w:tabs>
        <w:ind w:left="720"/>
        <w:contextualSpacing/>
        <w:jc w:val="both"/>
        <w:rPr>
          <w:sz w:val="20"/>
          <w:szCs w:val="20"/>
        </w:rPr>
      </w:pPr>
      <w:r w:rsidRPr="001011C3">
        <w:rPr>
          <w:sz w:val="20"/>
          <w:szCs w:val="20"/>
        </w:rPr>
        <w:t xml:space="preserve">Based on Staff recommendations, Mr. Dupuy made a motion to approve the exemptions based on Reciprocity as listed on the agenda.  Mr. </w:t>
      </w:r>
      <w:r w:rsidR="001011C3" w:rsidRPr="001011C3">
        <w:rPr>
          <w:sz w:val="20"/>
          <w:szCs w:val="20"/>
        </w:rPr>
        <w:t>Joseph</w:t>
      </w:r>
      <w:r w:rsidRPr="001011C3">
        <w:rPr>
          <w:sz w:val="20"/>
          <w:szCs w:val="20"/>
        </w:rPr>
        <w:t xml:space="preserve"> seconded. The motion passed.</w:t>
      </w:r>
      <w:r w:rsidR="00846F88" w:rsidRPr="00846F88">
        <w:rPr>
          <w:sz w:val="20"/>
          <w:szCs w:val="20"/>
        </w:rPr>
        <w:t xml:space="preserve"> </w:t>
      </w:r>
    </w:p>
    <w:p w14:paraId="0E096631" w14:textId="77777777" w:rsidR="00846F88" w:rsidRPr="00846F88" w:rsidRDefault="00846F88" w:rsidP="00846F88">
      <w:pPr>
        <w:tabs>
          <w:tab w:val="left" w:pos="720"/>
        </w:tabs>
        <w:ind w:left="720"/>
        <w:contextualSpacing/>
        <w:jc w:val="both"/>
        <w:rPr>
          <w:sz w:val="20"/>
          <w:szCs w:val="20"/>
        </w:rPr>
      </w:pPr>
    </w:p>
    <w:p w14:paraId="19A20C77" w14:textId="3DA43C51" w:rsidR="00846F88" w:rsidRDefault="008208D1" w:rsidP="00846F88">
      <w:pPr>
        <w:tabs>
          <w:tab w:val="left" w:pos="720"/>
        </w:tabs>
        <w:ind w:left="720"/>
        <w:contextualSpacing/>
        <w:jc w:val="both"/>
        <w:rPr>
          <w:sz w:val="20"/>
          <w:szCs w:val="20"/>
        </w:rPr>
      </w:pPr>
      <w:r w:rsidRPr="001011C3">
        <w:rPr>
          <w:sz w:val="20"/>
          <w:szCs w:val="20"/>
        </w:rPr>
        <w:t>Based on Staff recommendations, Mr. Dupuy made a motion to approve the Exemptions as listed on the agenda</w:t>
      </w:r>
      <w:r w:rsidR="001011C3" w:rsidRPr="001011C3">
        <w:rPr>
          <w:sz w:val="20"/>
          <w:szCs w:val="20"/>
        </w:rPr>
        <w:t>.</w:t>
      </w:r>
      <w:r w:rsidRPr="001011C3">
        <w:rPr>
          <w:sz w:val="20"/>
          <w:szCs w:val="20"/>
        </w:rPr>
        <w:t xml:space="preserve"> Mr. Weston seconded. The motion passed.</w:t>
      </w:r>
    </w:p>
    <w:p w14:paraId="78C50094" w14:textId="77777777" w:rsidR="00846F88" w:rsidRDefault="00846F88" w:rsidP="00846F88">
      <w:pPr>
        <w:tabs>
          <w:tab w:val="left" w:pos="720"/>
        </w:tabs>
        <w:ind w:left="720"/>
        <w:contextualSpacing/>
        <w:jc w:val="both"/>
        <w:rPr>
          <w:sz w:val="20"/>
          <w:szCs w:val="20"/>
        </w:rPr>
      </w:pPr>
    </w:p>
    <w:p w14:paraId="38B41551" w14:textId="0093594D"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 xml:space="preserve">Consideration of mold remediation application as listed and attached to the agenda. </w:t>
      </w:r>
      <w:r w:rsidR="00846F88" w:rsidRPr="004C44A6">
        <w:rPr>
          <w:sz w:val="20"/>
          <w:szCs w:val="20"/>
        </w:rPr>
        <w:t xml:space="preserve">(Page </w:t>
      </w:r>
      <w:r w:rsidR="004C44A6" w:rsidRPr="004C44A6">
        <w:rPr>
          <w:sz w:val="20"/>
          <w:szCs w:val="20"/>
        </w:rPr>
        <w:t>66-70</w:t>
      </w:r>
      <w:r w:rsidR="00846F88" w:rsidRPr="004C44A6">
        <w:rPr>
          <w:sz w:val="20"/>
          <w:szCs w:val="20"/>
        </w:rPr>
        <w:t>)</w:t>
      </w:r>
    </w:p>
    <w:p w14:paraId="6FA29F76" w14:textId="77777777" w:rsidR="00846F88" w:rsidRDefault="00846F88" w:rsidP="00846F88">
      <w:pPr>
        <w:tabs>
          <w:tab w:val="left" w:pos="720"/>
        </w:tabs>
        <w:ind w:left="720" w:hanging="360"/>
        <w:contextualSpacing/>
        <w:jc w:val="both"/>
        <w:rPr>
          <w:sz w:val="20"/>
          <w:szCs w:val="20"/>
        </w:rPr>
      </w:pPr>
    </w:p>
    <w:p w14:paraId="4CCC664E" w14:textId="77777777" w:rsidR="00846F88" w:rsidRPr="004C44A6" w:rsidRDefault="00846F88" w:rsidP="00846F88">
      <w:pPr>
        <w:tabs>
          <w:tab w:val="left" w:pos="720"/>
        </w:tabs>
        <w:ind w:left="720"/>
        <w:contextualSpacing/>
        <w:jc w:val="both"/>
        <w:rPr>
          <w:sz w:val="20"/>
          <w:szCs w:val="20"/>
        </w:rPr>
      </w:pPr>
      <w:r w:rsidRPr="004C44A6">
        <w:rPr>
          <w:sz w:val="20"/>
          <w:szCs w:val="20"/>
        </w:rPr>
        <w:t xml:space="preserve">Mr. Lambert made a motion to approve the mold remediation application as listed on the agenda, and Mr. </w:t>
      </w:r>
      <w:r w:rsidR="0049691B" w:rsidRPr="004C44A6">
        <w:rPr>
          <w:sz w:val="20"/>
          <w:szCs w:val="20"/>
        </w:rPr>
        <w:t>Meredith</w:t>
      </w:r>
      <w:r w:rsidRPr="004C44A6">
        <w:rPr>
          <w:sz w:val="20"/>
          <w:szCs w:val="20"/>
        </w:rPr>
        <w:t xml:space="preserve"> seconded. The motion passed.</w:t>
      </w:r>
    </w:p>
    <w:p w14:paraId="587DA2AA" w14:textId="77777777" w:rsidR="00846F88" w:rsidRPr="004C44A6" w:rsidRDefault="00846F88" w:rsidP="00846F88">
      <w:pPr>
        <w:tabs>
          <w:tab w:val="left" w:pos="720"/>
        </w:tabs>
        <w:ind w:left="720"/>
        <w:contextualSpacing/>
        <w:jc w:val="both"/>
        <w:rPr>
          <w:sz w:val="20"/>
          <w:szCs w:val="20"/>
        </w:rPr>
      </w:pPr>
    </w:p>
    <w:p w14:paraId="66D635E9" w14:textId="3A9DC1C2" w:rsidR="00846F88" w:rsidRPr="004C44A6" w:rsidRDefault="00C70418" w:rsidP="00846F88">
      <w:pPr>
        <w:tabs>
          <w:tab w:val="left" w:pos="720"/>
        </w:tabs>
        <w:ind w:left="720" w:hanging="360"/>
        <w:contextualSpacing/>
        <w:jc w:val="both"/>
        <w:rPr>
          <w:sz w:val="20"/>
          <w:szCs w:val="20"/>
        </w:rPr>
      </w:pPr>
      <w:r w:rsidRPr="004C44A6">
        <w:rPr>
          <w:sz w:val="20"/>
          <w:szCs w:val="20"/>
        </w:rPr>
        <w:t>4</w:t>
      </w:r>
      <w:r w:rsidR="00846F88" w:rsidRPr="004C44A6">
        <w:rPr>
          <w:sz w:val="20"/>
          <w:szCs w:val="20"/>
        </w:rPr>
        <w:t>.</w:t>
      </w:r>
      <w:r w:rsidR="00846F88" w:rsidRPr="004C44A6">
        <w:rPr>
          <w:sz w:val="20"/>
          <w:szCs w:val="20"/>
        </w:rPr>
        <w:tab/>
        <w:t xml:space="preserve">Consideration of additional classifications as listed and attached to the agenda. (Pages </w:t>
      </w:r>
      <w:r w:rsidR="004C44A6" w:rsidRPr="004C44A6">
        <w:rPr>
          <w:sz w:val="20"/>
          <w:szCs w:val="20"/>
        </w:rPr>
        <w:t>71-78</w:t>
      </w:r>
      <w:r w:rsidR="00846F88" w:rsidRPr="004C44A6">
        <w:rPr>
          <w:sz w:val="20"/>
          <w:szCs w:val="20"/>
        </w:rPr>
        <w:t>)</w:t>
      </w:r>
    </w:p>
    <w:p w14:paraId="42DF29E6" w14:textId="77777777" w:rsidR="00846F88" w:rsidRPr="004C44A6" w:rsidRDefault="00846F88" w:rsidP="00846F88">
      <w:pPr>
        <w:tabs>
          <w:tab w:val="left" w:pos="720"/>
        </w:tabs>
        <w:ind w:left="720"/>
        <w:contextualSpacing/>
        <w:jc w:val="both"/>
        <w:rPr>
          <w:sz w:val="20"/>
          <w:szCs w:val="20"/>
        </w:rPr>
      </w:pPr>
    </w:p>
    <w:p w14:paraId="065738DF" w14:textId="77777777" w:rsidR="00846F88" w:rsidRPr="004C44A6" w:rsidRDefault="00846F88" w:rsidP="00846F88">
      <w:pPr>
        <w:tabs>
          <w:tab w:val="left" w:pos="720"/>
        </w:tabs>
        <w:ind w:left="720"/>
        <w:contextualSpacing/>
        <w:jc w:val="both"/>
        <w:rPr>
          <w:sz w:val="20"/>
          <w:szCs w:val="20"/>
        </w:rPr>
      </w:pPr>
      <w:r w:rsidRPr="004C44A6">
        <w:rPr>
          <w:sz w:val="20"/>
          <w:szCs w:val="20"/>
        </w:rPr>
        <w:t xml:space="preserve">Mr. Lambert made a motion to approve the additional classifications as listed on the agenda, and Mr. </w:t>
      </w:r>
      <w:r w:rsidR="0049691B" w:rsidRPr="004C44A6">
        <w:rPr>
          <w:sz w:val="20"/>
          <w:szCs w:val="20"/>
        </w:rPr>
        <w:t>Meredith</w:t>
      </w:r>
      <w:r w:rsidRPr="004C44A6">
        <w:rPr>
          <w:sz w:val="20"/>
          <w:szCs w:val="20"/>
        </w:rPr>
        <w:t xml:space="preserve"> seconded. The motion passed.</w:t>
      </w:r>
    </w:p>
    <w:p w14:paraId="5B2D6E18" w14:textId="139606C7" w:rsidR="00846F88" w:rsidRDefault="00846F88" w:rsidP="00846F88">
      <w:pPr>
        <w:tabs>
          <w:tab w:val="left" w:pos="720"/>
        </w:tabs>
        <w:ind w:left="720"/>
        <w:contextualSpacing/>
        <w:jc w:val="both"/>
        <w:rPr>
          <w:sz w:val="20"/>
          <w:szCs w:val="20"/>
        </w:rPr>
      </w:pPr>
    </w:p>
    <w:p w14:paraId="2CD98D84" w14:textId="77777777" w:rsidR="001011C3" w:rsidRPr="004C44A6" w:rsidRDefault="001011C3" w:rsidP="00846F88">
      <w:pPr>
        <w:tabs>
          <w:tab w:val="left" w:pos="720"/>
        </w:tabs>
        <w:ind w:left="720"/>
        <w:contextualSpacing/>
        <w:jc w:val="both"/>
        <w:rPr>
          <w:sz w:val="20"/>
          <w:szCs w:val="20"/>
        </w:rPr>
      </w:pPr>
    </w:p>
    <w:p w14:paraId="78E57990" w14:textId="27EAA55B" w:rsidR="00846F88" w:rsidRPr="004C44A6" w:rsidRDefault="00C70418" w:rsidP="00846F88">
      <w:pPr>
        <w:tabs>
          <w:tab w:val="left" w:pos="720"/>
        </w:tabs>
        <w:ind w:left="720" w:hanging="360"/>
        <w:contextualSpacing/>
        <w:jc w:val="both"/>
        <w:rPr>
          <w:sz w:val="20"/>
          <w:szCs w:val="20"/>
        </w:rPr>
      </w:pPr>
      <w:r w:rsidRPr="004C44A6">
        <w:rPr>
          <w:sz w:val="20"/>
          <w:szCs w:val="20"/>
        </w:rPr>
        <w:t>5</w:t>
      </w:r>
      <w:r w:rsidR="00846F88" w:rsidRPr="004C44A6">
        <w:rPr>
          <w:sz w:val="20"/>
          <w:szCs w:val="20"/>
        </w:rPr>
        <w:t>.</w:t>
      </w:r>
      <w:r w:rsidR="00846F88" w:rsidRPr="004C44A6">
        <w:rPr>
          <w:sz w:val="20"/>
          <w:szCs w:val="20"/>
        </w:rPr>
        <w:tab/>
        <w:t xml:space="preserve">Consideration of commercial applications as listed and attached to the agenda. (Pages </w:t>
      </w:r>
      <w:r w:rsidR="004C44A6" w:rsidRPr="004C44A6">
        <w:rPr>
          <w:sz w:val="20"/>
          <w:szCs w:val="20"/>
        </w:rPr>
        <w:t>79-114</w:t>
      </w:r>
      <w:r w:rsidR="00846F88" w:rsidRPr="004C44A6">
        <w:rPr>
          <w:sz w:val="20"/>
          <w:szCs w:val="20"/>
        </w:rPr>
        <w:t>)</w:t>
      </w:r>
    </w:p>
    <w:p w14:paraId="16758A44" w14:textId="77777777" w:rsidR="00846F88" w:rsidRPr="004C44A6" w:rsidRDefault="00846F88" w:rsidP="00846F88">
      <w:pPr>
        <w:tabs>
          <w:tab w:val="left" w:pos="720"/>
        </w:tabs>
        <w:ind w:left="720" w:hanging="360"/>
        <w:contextualSpacing/>
        <w:jc w:val="both"/>
        <w:rPr>
          <w:sz w:val="20"/>
          <w:szCs w:val="20"/>
        </w:rPr>
      </w:pPr>
    </w:p>
    <w:p w14:paraId="36461D68" w14:textId="429A7CF2" w:rsidR="00846F88" w:rsidRDefault="00846F88" w:rsidP="00846F88">
      <w:pPr>
        <w:tabs>
          <w:tab w:val="left" w:pos="720"/>
        </w:tabs>
        <w:ind w:left="720"/>
        <w:contextualSpacing/>
        <w:jc w:val="both"/>
        <w:rPr>
          <w:sz w:val="20"/>
          <w:szCs w:val="20"/>
        </w:rPr>
      </w:pPr>
      <w:r w:rsidRPr="004C44A6">
        <w:rPr>
          <w:sz w:val="20"/>
          <w:szCs w:val="20"/>
        </w:rPr>
        <w:t xml:space="preserve">Mr. Lambert made a motion to approve the commercial applications as listed on the agenda. Mr. </w:t>
      </w:r>
      <w:r w:rsidR="004C44A6" w:rsidRPr="004C44A6">
        <w:rPr>
          <w:sz w:val="20"/>
          <w:szCs w:val="20"/>
        </w:rPr>
        <w:t>Meredith</w:t>
      </w:r>
      <w:r w:rsidRPr="004C44A6">
        <w:rPr>
          <w:sz w:val="20"/>
          <w:szCs w:val="20"/>
        </w:rPr>
        <w:t xml:space="preserve"> seconded. The motion passed.</w:t>
      </w:r>
    </w:p>
    <w:p w14:paraId="3AE2FC4B" w14:textId="6A2AC823" w:rsidR="00846F88" w:rsidRDefault="00846F88" w:rsidP="00846F88">
      <w:pPr>
        <w:tabs>
          <w:tab w:val="left" w:pos="720"/>
        </w:tabs>
        <w:ind w:left="720"/>
        <w:contextualSpacing/>
        <w:jc w:val="both"/>
        <w:rPr>
          <w:sz w:val="20"/>
          <w:szCs w:val="20"/>
        </w:rPr>
      </w:pPr>
    </w:p>
    <w:p w14:paraId="064CE832" w14:textId="4F7474D8" w:rsidR="001A1D74" w:rsidRDefault="001A1D74" w:rsidP="00846F88">
      <w:pPr>
        <w:tabs>
          <w:tab w:val="left" w:pos="720"/>
        </w:tabs>
        <w:ind w:left="720"/>
        <w:contextualSpacing/>
        <w:jc w:val="both"/>
        <w:rPr>
          <w:sz w:val="20"/>
          <w:szCs w:val="20"/>
        </w:rPr>
      </w:pPr>
    </w:p>
    <w:p w14:paraId="41B36287" w14:textId="19D7A9A4" w:rsidR="001A1D74" w:rsidRDefault="001A1D74" w:rsidP="00846F88">
      <w:pPr>
        <w:tabs>
          <w:tab w:val="left" w:pos="720"/>
        </w:tabs>
        <w:ind w:left="720"/>
        <w:contextualSpacing/>
        <w:jc w:val="both"/>
        <w:rPr>
          <w:sz w:val="20"/>
          <w:szCs w:val="20"/>
        </w:rPr>
      </w:pPr>
    </w:p>
    <w:p w14:paraId="2D6C47D3" w14:textId="77777777" w:rsidR="001A1D74" w:rsidRPr="00846F88" w:rsidRDefault="001A1D74" w:rsidP="00846F88">
      <w:pPr>
        <w:tabs>
          <w:tab w:val="left" w:pos="720"/>
        </w:tabs>
        <w:ind w:left="720"/>
        <w:contextualSpacing/>
        <w:jc w:val="both"/>
        <w:rPr>
          <w:sz w:val="20"/>
          <w:szCs w:val="20"/>
        </w:rPr>
      </w:pPr>
    </w:p>
    <w:p w14:paraId="30F59719" w14:textId="28A1AA69" w:rsidR="00D5077B" w:rsidRPr="007D1367" w:rsidRDefault="004C44A6" w:rsidP="004C44A6">
      <w:pPr>
        <w:tabs>
          <w:tab w:val="left" w:pos="360"/>
        </w:tabs>
        <w:ind w:left="720" w:hanging="720"/>
        <w:contextualSpacing/>
        <w:jc w:val="both"/>
        <w:rPr>
          <w:b/>
          <w:sz w:val="20"/>
          <w:szCs w:val="20"/>
          <w:u w:val="single"/>
        </w:rPr>
      </w:pPr>
      <w:r>
        <w:rPr>
          <w:sz w:val="20"/>
          <w:szCs w:val="20"/>
        </w:rPr>
        <w:lastRenderedPageBreak/>
        <w:t>J</w:t>
      </w:r>
      <w:r w:rsidR="00C850A0">
        <w:rPr>
          <w:sz w:val="20"/>
          <w:szCs w:val="20"/>
        </w:rPr>
        <w:t>.</w:t>
      </w:r>
      <w:r w:rsidR="00C850A0">
        <w:rPr>
          <w:sz w:val="20"/>
          <w:szCs w:val="20"/>
        </w:rPr>
        <w:tab/>
      </w:r>
      <w:r w:rsidR="00D5077B" w:rsidRPr="00282FA5">
        <w:rPr>
          <w:b/>
          <w:sz w:val="20"/>
          <w:szCs w:val="20"/>
        </w:rPr>
        <w:t>REPORTS:</w:t>
      </w:r>
    </w:p>
    <w:p w14:paraId="15D27A97" w14:textId="6A6E38EC" w:rsidR="00D5077B" w:rsidRPr="007D1367" w:rsidRDefault="00D5077B" w:rsidP="004C44A6">
      <w:pPr>
        <w:tabs>
          <w:tab w:val="left" w:pos="360"/>
          <w:tab w:val="left" w:pos="720"/>
        </w:tabs>
        <w:ind w:left="720" w:hanging="720"/>
        <w:rPr>
          <w:sz w:val="20"/>
          <w:szCs w:val="20"/>
        </w:rPr>
      </w:pPr>
    </w:p>
    <w:p w14:paraId="46B5B29F" w14:textId="3C3A0972" w:rsidR="00CF7281" w:rsidRPr="007D1367" w:rsidRDefault="00C850A0" w:rsidP="00C850A0">
      <w:pPr>
        <w:tabs>
          <w:tab w:val="left" w:pos="360"/>
          <w:tab w:val="left" w:pos="720"/>
        </w:tabs>
        <w:ind w:left="720" w:hanging="720"/>
        <w:rPr>
          <w:sz w:val="20"/>
          <w:szCs w:val="20"/>
        </w:rPr>
      </w:pPr>
      <w:r>
        <w:rPr>
          <w:sz w:val="20"/>
          <w:szCs w:val="20"/>
        </w:rPr>
        <w:tab/>
      </w:r>
      <w:r w:rsidR="004C44A6">
        <w:rPr>
          <w:sz w:val="20"/>
          <w:szCs w:val="20"/>
        </w:rPr>
        <w:t>1</w:t>
      </w:r>
      <w:r w:rsidR="00D5077B" w:rsidRPr="007D1367">
        <w:rPr>
          <w:sz w:val="20"/>
          <w:szCs w:val="20"/>
        </w:rPr>
        <w:t>.</w:t>
      </w:r>
      <w:r w:rsidR="00D5077B" w:rsidRPr="007D1367">
        <w:rPr>
          <w:sz w:val="20"/>
          <w:szCs w:val="20"/>
        </w:rPr>
        <w:tab/>
        <w:t xml:space="preserve">Finance </w:t>
      </w:r>
      <w:r w:rsidR="0008781B">
        <w:rPr>
          <w:sz w:val="20"/>
          <w:szCs w:val="20"/>
        </w:rPr>
        <w:t>Report</w:t>
      </w:r>
      <w:r w:rsidR="00D5077B" w:rsidRPr="007D1367">
        <w:rPr>
          <w:sz w:val="20"/>
          <w:szCs w:val="20"/>
        </w:rPr>
        <w:t xml:space="preserve"> –</w:t>
      </w:r>
      <w:r w:rsidR="009841DF" w:rsidRPr="009841DF">
        <w:rPr>
          <w:sz w:val="20"/>
          <w:szCs w:val="20"/>
        </w:rPr>
        <w:t xml:space="preserve"> </w:t>
      </w:r>
      <w:r w:rsidR="009841DF" w:rsidRPr="004C44A6">
        <w:rPr>
          <w:sz w:val="20"/>
          <w:szCs w:val="20"/>
        </w:rPr>
        <w:t>Mr. Dupuy asked for a motion to accept the financial statement</w:t>
      </w:r>
      <w:r w:rsidR="002A27E3" w:rsidRPr="004C44A6">
        <w:rPr>
          <w:sz w:val="20"/>
          <w:szCs w:val="20"/>
        </w:rPr>
        <w:t xml:space="preserve"> for the period ending </w:t>
      </w:r>
      <w:r w:rsidR="004C44A6" w:rsidRPr="004C44A6">
        <w:rPr>
          <w:sz w:val="20"/>
          <w:szCs w:val="20"/>
        </w:rPr>
        <w:t>September 30, 2021,</w:t>
      </w:r>
      <w:r w:rsidR="009841DF" w:rsidRPr="004C44A6">
        <w:rPr>
          <w:sz w:val="20"/>
          <w:szCs w:val="20"/>
        </w:rPr>
        <w:t xml:space="preserve"> as presented. Mr. </w:t>
      </w:r>
      <w:r w:rsidR="002A27E3" w:rsidRPr="004C44A6">
        <w:rPr>
          <w:sz w:val="20"/>
          <w:szCs w:val="20"/>
        </w:rPr>
        <w:t>Weston</w:t>
      </w:r>
      <w:r w:rsidR="009841DF" w:rsidRPr="004C44A6">
        <w:rPr>
          <w:sz w:val="20"/>
          <w:szCs w:val="20"/>
        </w:rPr>
        <w:t xml:space="preserve"> made a motion to accept the financial statement </w:t>
      </w:r>
      <w:r w:rsidR="002A27E3" w:rsidRPr="004C44A6">
        <w:rPr>
          <w:sz w:val="20"/>
          <w:szCs w:val="20"/>
        </w:rPr>
        <w:t xml:space="preserve">for the period ending </w:t>
      </w:r>
      <w:r w:rsidR="004C44A6" w:rsidRPr="004C44A6">
        <w:rPr>
          <w:sz w:val="20"/>
          <w:szCs w:val="20"/>
        </w:rPr>
        <w:t>September 30, 2021,</w:t>
      </w:r>
      <w:r w:rsidR="002A27E3" w:rsidRPr="004C44A6">
        <w:rPr>
          <w:sz w:val="20"/>
          <w:szCs w:val="20"/>
        </w:rPr>
        <w:t xml:space="preserve"> </w:t>
      </w:r>
      <w:r w:rsidR="009841DF" w:rsidRPr="004C44A6">
        <w:rPr>
          <w:sz w:val="20"/>
          <w:szCs w:val="20"/>
        </w:rPr>
        <w:t xml:space="preserve">as presented. Mr. </w:t>
      </w:r>
      <w:r w:rsidR="004C44A6" w:rsidRPr="004C44A6">
        <w:rPr>
          <w:sz w:val="20"/>
          <w:szCs w:val="20"/>
        </w:rPr>
        <w:t>Joseph</w:t>
      </w:r>
      <w:r w:rsidR="009841DF" w:rsidRPr="004C44A6">
        <w:rPr>
          <w:sz w:val="20"/>
          <w:szCs w:val="20"/>
        </w:rPr>
        <w:t xml:space="preserve"> seconded. The motion passed.</w:t>
      </w:r>
      <w:r w:rsidR="009841DF">
        <w:rPr>
          <w:sz w:val="20"/>
          <w:szCs w:val="20"/>
        </w:rPr>
        <w:t xml:space="preserve"> </w:t>
      </w:r>
    </w:p>
    <w:p w14:paraId="43924757" w14:textId="77777777" w:rsidR="00A54215" w:rsidRDefault="00A54215" w:rsidP="006E505A">
      <w:pPr>
        <w:tabs>
          <w:tab w:val="left" w:pos="360"/>
          <w:tab w:val="left" w:pos="540"/>
        </w:tabs>
        <w:outlineLvl w:val="0"/>
        <w:rPr>
          <w:b/>
          <w:caps/>
          <w:sz w:val="20"/>
          <w:szCs w:val="20"/>
        </w:rPr>
      </w:pPr>
    </w:p>
    <w:p w14:paraId="43E13E02" w14:textId="3314A766" w:rsidR="001011C3" w:rsidRPr="001011C3" w:rsidRDefault="00D5077B" w:rsidP="001011C3">
      <w:pPr>
        <w:tabs>
          <w:tab w:val="center" w:pos="360"/>
          <w:tab w:val="left" w:pos="540"/>
        </w:tabs>
        <w:jc w:val="both"/>
        <w:outlineLvl w:val="0"/>
        <w:rPr>
          <w:b/>
          <w:sz w:val="20"/>
          <w:szCs w:val="20"/>
        </w:rPr>
      </w:pPr>
      <w:r w:rsidRPr="007D1367">
        <w:rPr>
          <w:b/>
          <w:sz w:val="20"/>
          <w:szCs w:val="20"/>
        </w:rPr>
        <w:t>ADJOURNMENT</w:t>
      </w:r>
    </w:p>
    <w:p w14:paraId="529E4483" w14:textId="6715A17E" w:rsidR="002D0BBF" w:rsidRPr="007D1367" w:rsidRDefault="004C44A6" w:rsidP="002D0BBF">
      <w:pPr>
        <w:jc w:val="both"/>
        <w:rPr>
          <w:sz w:val="20"/>
          <w:szCs w:val="20"/>
        </w:rPr>
      </w:pPr>
      <w:r w:rsidRPr="004C44A6">
        <w:rPr>
          <w:sz w:val="20"/>
          <w:szCs w:val="20"/>
        </w:rPr>
        <w:t>Mr. Jones</w:t>
      </w:r>
      <w:r w:rsidR="00242733" w:rsidRPr="004C44A6">
        <w:rPr>
          <w:sz w:val="20"/>
          <w:szCs w:val="20"/>
        </w:rPr>
        <w:t xml:space="preserve"> made a </w:t>
      </w:r>
      <w:r w:rsidR="004443B5" w:rsidRPr="004C44A6">
        <w:rPr>
          <w:sz w:val="20"/>
          <w:szCs w:val="20"/>
        </w:rPr>
        <w:t xml:space="preserve">motion to adjourn at </w:t>
      </w:r>
      <w:r w:rsidR="002A27E3" w:rsidRPr="004C44A6">
        <w:rPr>
          <w:sz w:val="20"/>
          <w:szCs w:val="20"/>
        </w:rPr>
        <w:t>11:</w:t>
      </w:r>
      <w:r w:rsidRPr="004C44A6">
        <w:rPr>
          <w:sz w:val="20"/>
          <w:szCs w:val="20"/>
        </w:rPr>
        <w:t>10</w:t>
      </w:r>
      <w:r w:rsidR="00051F81" w:rsidRPr="004C44A6">
        <w:rPr>
          <w:sz w:val="20"/>
          <w:szCs w:val="20"/>
        </w:rPr>
        <w:t xml:space="preserve"> a</w:t>
      </w:r>
      <w:r w:rsidR="00242733" w:rsidRPr="004C44A6">
        <w:rPr>
          <w:sz w:val="20"/>
          <w:szCs w:val="20"/>
        </w:rPr>
        <w:t xml:space="preserve">.m., and </w:t>
      </w:r>
      <w:r w:rsidRPr="004C44A6">
        <w:rPr>
          <w:sz w:val="20"/>
          <w:szCs w:val="20"/>
        </w:rPr>
        <w:t>Mr. Broussard</w:t>
      </w:r>
      <w:r w:rsidR="00242733" w:rsidRPr="004C44A6">
        <w:rPr>
          <w:sz w:val="20"/>
          <w:szCs w:val="20"/>
        </w:rPr>
        <w:t xml:space="preserve"> seconded. The motion passed</w:t>
      </w:r>
      <w:r w:rsidR="00F93858" w:rsidRPr="004C44A6">
        <w:rPr>
          <w:sz w:val="20"/>
          <w:szCs w:val="20"/>
        </w:rPr>
        <w:t xml:space="preserve"> unanimously</w:t>
      </w:r>
      <w:r w:rsidR="00242733" w:rsidRPr="004C44A6">
        <w:rPr>
          <w:sz w:val="20"/>
          <w:szCs w:val="20"/>
        </w:rPr>
        <w:t>.</w:t>
      </w:r>
      <w:r w:rsidR="00242733">
        <w:rPr>
          <w:sz w:val="20"/>
          <w:szCs w:val="20"/>
        </w:rPr>
        <w:t xml:space="preserve"> </w:t>
      </w:r>
    </w:p>
    <w:p w14:paraId="3DF63A5A" w14:textId="77777777" w:rsidR="000D2EC3" w:rsidRPr="005E66BF" w:rsidRDefault="000D2EC3" w:rsidP="00B7118D">
      <w:pPr>
        <w:jc w:val="both"/>
        <w:rPr>
          <w:sz w:val="22"/>
          <w:szCs w:val="22"/>
        </w:rPr>
      </w:pPr>
    </w:p>
    <w:p w14:paraId="2A296FE1" w14:textId="77777777" w:rsidR="000D2EC3" w:rsidRPr="005E66BF" w:rsidRDefault="000D2EC3" w:rsidP="00B7118D">
      <w:pPr>
        <w:jc w:val="both"/>
        <w:rPr>
          <w:sz w:val="22"/>
          <w:szCs w:val="22"/>
        </w:rPr>
      </w:pPr>
    </w:p>
    <w:p w14:paraId="12B5D4C5"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64B04EB9"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5AC90225" w14:textId="77777777" w:rsidR="008B1353" w:rsidRPr="005E66BF" w:rsidRDefault="008B1353" w:rsidP="00B7118D">
      <w:pPr>
        <w:rPr>
          <w:sz w:val="22"/>
          <w:szCs w:val="22"/>
        </w:rPr>
      </w:pPr>
    </w:p>
    <w:p w14:paraId="6C6437B4" w14:textId="77777777" w:rsidR="001B068B" w:rsidRPr="005E66BF" w:rsidRDefault="001B068B" w:rsidP="00B7118D">
      <w:pPr>
        <w:rPr>
          <w:sz w:val="22"/>
          <w:szCs w:val="22"/>
        </w:rPr>
      </w:pPr>
    </w:p>
    <w:p w14:paraId="5BB9F4AB"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07EC1CC4"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08183A1D"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B2BF" w14:textId="77777777" w:rsidR="003B772E" w:rsidRDefault="003B772E">
      <w:r>
        <w:separator/>
      </w:r>
    </w:p>
  </w:endnote>
  <w:endnote w:type="continuationSeparator" w:id="0">
    <w:p w14:paraId="431B8977"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80C9" w14:textId="6CA3838C" w:rsidR="00C850A0" w:rsidRPr="003D7CB2" w:rsidRDefault="00CF7281" w:rsidP="00C850A0">
    <w:pPr>
      <w:pStyle w:val="Footer"/>
      <w:jc w:val="right"/>
      <w:rPr>
        <w:b/>
        <w:sz w:val="20"/>
        <w:szCs w:val="16"/>
      </w:rPr>
    </w:pPr>
    <w:r w:rsidRPr="003D7CB2">
      <w:rPr>
        <w:b/>
        <w:sz w:val="20"/>
        <w:szCs w:val="16"/>
      </w:rPr>
      <w:t xml:space="preserve">Commercial Meeting Minutes – </w:t>
    </w:r>
    <w:r w:rsidR="00756DDA" w:rsidRPr="00756DDA">
      <w:rPr>
        <w:b/>
        <w:sz w:val="20"/>
        <w:szCs w:val="16"/>
      </w:rPr>
      <w:t>October 21</w:t>
    </w:r>
    <w:r w:rsidR="00C850A0" w:rsidRPr="00756DDA">
      <w:rPr>
        <w:b/>
        <w:sz w:val="20"/>
        <w:szCs w:val="16"/>
      </w:rPr>
      <w:t>, 20</w:t>
    </w:r>
    <w:r w:rsidR="001B068B" w:rsidRPr="00756DDA">
      <w:rPr>
        <w:b/>
        <w:sz w:val="20"/>
        <w:szCs w:val="16"/>
      </w:rPr>
      <w:t>21</w:t>
    </w:r>
  </w:p>
  <w:p w14:paraId="25E961C8"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7749"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6FABF971"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12C6" w14:textId="77777777" w:rsidR="003B772E" w:rsidRDefault="003B772E">
      <w:r>
        <w:separator/>
      </w:r>
    </w:p>
  </w:footnote>
  <w:footnote w:type="continuationSeparator" w:id="0">
    <w:p w14:paraId="77D948A0"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1CFA"/>
    <w:multiLevelType w:val="multilevel"/>
    <w:tmpl w:val="AC7C9AFE"/>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037730D"/>
    <w:multiLevelType w:val="hybridMultilevel"/>
    <w:tmpl w:val="AA0C1604"/>
    <w:lvl w:ilvl="0" w:tplc="DAF8D6EC">
      <w:start w:val="8"/>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13746"/>
    <w:multiLevelType w:val="hybridMultilevel"/>
    <w:tmpl w:val="745AFCF6"/>
    <w:lvl w:ilvl="0" w:tplc="FB50F1C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440"/>
        </w:tabs>
        <w:ind w:left="144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29"/>
  </w:num>
  <w:num w:numId="4">
    <w:abstractNumId w:val="2"/>
  </w:num>
  <w:num w:numId="5">
    <w:abstractNumId w:val="16"/>
  </w:num>
  <w:num w:numId="6">
    <w:abstractNumId w:val="20"/>
  </w:num>
  <w:num w:numId="7">
    <w:abstractNumId w:val="3"/>
  </w:num>
  <w:num w:numId="8">
    <w:abstractNumId w:val="10"/>
  </w:num>
  <w:num w:numId="9">
    <w:abstractNumId w:val="17"/>
  </w:num>
  <w:num w:numId="10">
    <w:abstractNumId w:val="21"/>
  </w:num>
  <w:num w:numId="11">
    <w:abstractNumId w:val="23"/>
  </w:num>
  <w:num w:numId="12">
    <w:abstractNumId w:val="5"/>
  </w:num>
  <w:num w:numId="13">
    <w:abstractNumId w:val="7"/>
  </w:num>
  <w:num w:numId="14">
    <w:abstractNumId w:val="25"/>
  </w:num>
  <w:num w:numId="15">
    <w:abstractNumId w:val="0"/>
  </w:num>
  <w:num w:numId="16">
    <w:abstractNumId w:val="19"/>
  </w:num>
  <w:num w:numId="17">
    <w:abstractNumId w:val="28"/>
  </w:num>
  <w:num w:numId="18">
    <w:abstractNumId w:val="30"/>
  </w:num>
  <w:num w:numId="19">
    <w:abstractNumId w:val="1"/>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1"/>
  </w:num>
  <w:num w:numId="24">
    <w:abstractNumId w:val="27"/>
  </w:num>
  <w:num w:numId="25">
    <w:abstractNumId w:val="6"/>
  </w:num>
  <w:num w:numId="26">
    <w:abstractNumId w:val="12"/>
  </w:num>
  <w:num w:numId="27">
    <w:abstractNumId w:val="26"/>
  </w:num>
  <w:num w:numId="28">
    <w:abstractNumId w:val="11"/>
  </w:num>
  <w:num w:numId="29">
    <w:abstractNumId w:val="22"/>
  </w:num>
  <w:num w:numId="30">
    <w:abstractNumId w:val="18"/>
  </w:num>
  <w:num w:numId="31">
    <w:abstractNumId w:val="14"/>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9AB"/>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1BED"/>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1C3"/>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1D74"/>
    <w:rsid w:val="001A3672"/>
    <w:rsid w:val="001A36BC"/>
    <w:rsid w:val="001A388E"/>
    <w:rsid w:val="001A50EE"/>
    <w:rsid w:val="001A5146"/>
    <w:rsid w:val="001A5C9B"/>
    <w:rsid w:val="001A608F"/>
    <w:rsid w:val="001A73FD"/>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0F39"/>
    <w:rsid w:val="001E3B63"/>
    <w:rsid w:val="001E4780"/>
    <w:rsid w:val="001E52E5"/>
    <w:rsid w:val="001E6FB3"/>
    <w:rsid w:val="001E7249"/>
    <w:rsid w:val="001F0631"/>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97C03"/>
    <w:rsid w:val="002A03AA"/>
    <w:rsid w:val="002A27E3"/>
    <w:rsid w:val="002A2D6B"/>
    <w:rsid w:val="002A363A"/>
    <w:rsid w:val="002A36A5"/>
    <w:rsid w:val="002A3B45"/>
    <w:rsid w:val="002A414C"/>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543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1C78"/>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324"/>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0B9E"/>
    <w:rsid w:val="004C3441"/>
    <w:rsid w:val="004C44A6"/>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E77B4"/>
    <w:rsid w:val="004F0B34"/>
    <w:rsid w:val="004F1880"/>
    <w:rsid w:val="004F1EF7"/>
    <w:rsid w:val="004F3381"/>
    <w:rsid w:val="004F4BDB"/>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8CF"/>
    <w:rsid w:val="005E1E97"/>
    <w:rsid w:val="005E29B7"/>
    <w:rsid w:val="005E3C7B"/>
    <w:rsid w:val="005E48CF"/>
    <w:rsid w:val="005E4B7A"/>
    <w:rsid w:val="005E5910"/>
    <w:rsid w:val="005E66BF"/>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3CB0"/>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6DDA"/>
    <w:rsid w:val="00757715"/>
    <w:rsid w:val="007608F4"/>
    <w:rsid w:val="00762DA8"/>
    <w:rsid w:val="00763B09"/>
    <w:rsid w:val="007653A5"/>
    <w:rsid w:val="00765538"/>
    <w:rsid w:val="00766EB1"/>
    <w:rsid w:val="00766F5A"/>
    <w:rsid w:val="00767255"/>
    <w:rsid w:val="00767E95"/>
    <w:rsid w:val="007718C7"/>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5A1"/>
    <w:rsid w:val="007B2921"/>
    <w:rsid w:val="007B4F92"/>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2243"/>
    <w:rsid w:val="00B34644"/>
    <w:rsid w:val="00B34B14"/>
    <w:rsid w:val="00B44F30"/>
    <w:rsid w:val="00B44F7F"/>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4BA9"/>
    <w:rsid w:val="00C85072"/>
    <w:rsid w:val="00C850A0"/>
    <w:rsid w:val="00C87C49"/>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7F3"/>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4B8C"/>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D5907"/>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3835</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9</cp:revision>
  <cp:lastPrinted>2019-08-09T15:05:00Z</cp:lastPrinted>
  <dcterms:created xsi:type="dcterms:W3CDTF">2021-10-24T00:27:00Z</dcterms:created>
  <dcterms:modified xsi:type="dcterms:W3CDTF">2021-11-16T20:50:00Z</dcterms:modified>
</cp:coreProperties>
</file>